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565C" w14:textId="77777777" w:rsidR="003171AE" w:rsidRPr="003171AE" w:rsidRDefault="003171AE" w:rsidP="003171AE">
      <w:pPr>
        <w:spacing w:before="100" w:beforeAutospacing="1" w:after="100" w:afterAutospacing="1"/>
        <w:outlineLvl w:val="0"/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en-GB"/>
          <w14:ligatures w14:val="none"/>
        </w:rPr>
        <w:t>Data Protection Impact Assessment (DPIA) – Land Rental Agreement</w:t>
      </w:r>
    </w:p>
    <w:p w14:paraId="774CB439" w14:textId="535BB360" w:rsidR="003171AE" w:rsidRDefault="003171AE" w:rsidP="003171AE">
      <w:pPr>
        <w:pStyle w:val="p1"/>
      </w:pPr>
      <w:r w:rsidRPr="003171AE">
        <w:rPr>
          <w:rFonts w:asciiTheme="majorHAnsi" w:hAnsiTheme="majorHAnsi" w:cs="Times New Roman"/>
          <w:b/>
          <w:bCs/>
        </w:rPr>
        <w:t>Between:</w:t>
      </w:r>
      <w:r w:rsidRPr="003171AE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>Salford Priors Parish Council</w:t>
      </w:r>
      <w:r w:rsidRPr="003171AE">
        <w:rPr>
          <w:rFonts w:asciiTheme="majorHAnsi" w:hAnsiTheme="majorHAnsi" w:cs="Times New Roman"/>
        </w:rPr>
        <w:t xml:space="preserve"> &amp; </w:t>
      </w:r>
      <w:r w:rsidRPr="003171AE">
        <w:rPr>
          <w:rFonts w:asciiTheme="majorHAnsi" w:hAnsiTheme="majorHAnsi"/>
        </w:rPr>
        <w:t>The Diocese of Coventry Multi-Academy Trust</w:t>
      </w:r>
    </w:p>
    <w:p w14:paraId="74ED73A6" w14:textId="32944F9C" w:rsidR="003171AE" w:rsidRPr="003171AE" w:rsidRDefault="003171AE" w:rsidP="003171AE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Date of </w:t>
      </w:r>
      <w:r w:rsidRPr="00D7756C">
        <w:rPr>
          <w:rFonts w:asciiTheme="majorHAnsi" w:eastAsia="Times New Roman" w:hAnsiTheme="majorHAnsi" w:cs="Times New Roman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Assessment:</w:t>
      </w:r>
      <w:r w:rsidRPr="00D7756C">
        <w:rPr>
          <w:rFonts w:asciiTheme="majorHAnsi" w:eastAsia="Times New Roman" w:hAnsiTheme="majorHAnsi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29/10/2025</w:t>
      </w: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</w: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Assessor:</w:t>
      </w: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Donna Bowles</w:t>
      </w: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</w: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Version:</w:t>
      </w: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1.0</w:t>
      </w:r>
    </w:p>
    <w:p w14:paraId="547AAC00" w14:textId="77777777" w:rsidR="003171AE" w:rsidRPr="003171AE" w:rsidRDefault="001A5338" w:rsidP="003171AE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68F93DB9">
          <v:rect id="_x0000_i1033" alt="" style="width:418.85pt;height:.05pt;mso-width-percent:0;mso-height-percent:0;mso-width-percent:0;mso-height-percent:0" o:hrpct="895" o:hralign="center" o:hrstd="t" o:hr="t" fillcolor="#a0a0a0" stroked="f"/>
        </w:pict>
      </w:r>
    </w:p>
    <w:p w14:paraId="01257038" w14:textId="77777777" w:rsidR="003171AE" w:rsidRPr="003171AE" w:rsidRDefault="003171AE" w:rsidP="003171AE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1. Purpose of DPIA</w:t>
      </w:r>
    </w:p>
    <w:p w14:paraId="144EBD42" w14:textId="0CF6288B" w:rsidR="003171AE" w:rsidRPr="003171AE" w:rsidRDefault="003171AE" w:rsidP="003171AE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This DPIA assesses the processing of personal data connected with the land rental agreement between </w:t>
      </w: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Salford Priors Parish Council </w:t>
      </w: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and </w:t>
      </w:r>
      <w:r w:rsidRPr="003171AE">
        <w:rPr>
          <w:rFonts w:asciiTheme="majorHAnsi" w:hAnsiTheme="majorHAnsi"/>
          <w:sz w:val="20"/>
          <w:szCs w:val="20"/>
        </w:rPr>
        <w:t>The Diocese of Coventry Multi-Academy Trust</w:t>
      </w: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.</w:t>
      </w:r>
    </w:p>
    <w:p w14:paraId="2BBF4733" w14:textId="77777777" w:rsidR="003171AE" w:rsidRPr="003171AE" w:rsidRDefault="003171AE" w:rsidP="003171AE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It ensures that all data handling associated with this rental arrangement — including contractual details, payment records, and communications — complies with the UK GDPR and Data Protection Act 2018, and that any risks to individuals’ personal data are identified and managed appropriately.</w:t>
      </w:r>
    </w:p>
    <w:p w14:paraId="641B33AC" w14:textId="77777777" w:rsidR="003171AE" w:rsidRPr="003171AE" w:rsidRDefault="001A5338" w:rsidP="003171AE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04456B4D">
          <v:rect id="_x0000_i1032" alt="" style="width:418.85pt;height:.05pt;mso-width-percent:0;mso-height-percent:0;mso-width-percent:0;mso-height-percent:0" o:hrpct="895" o:hralign="center" o:hrstd="t" o:hr="t" fillcolor="#a0a0a0" stroked="f"/>
        </w:pict>
      </w:r>
    </w:p>
    <w:p w14:paraId="029A4244" w14:textId="77777777" w:rsidR="003171AE" w:rsidRPr="003171AE" w:rsidRDefault="003171AE" w:rsidP="003171AE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2. Description of Processing</w:t>
      </w:r>
    </w:p>
    <w:p w14:paraId="72ECCE5E" w14:textId="77777777" w:rsidR="003171AE" w:rsidRPr="003171AE" w:rsidRDefault="003171AE" w:rsidP="003171AE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a) Nature of processing</w:t>
      </w: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  <w:t>Personal data is processed as part of managing, administering, and maintaining the land rental agreement. Processing includes:</w:t>
      </w:r>
    </w:p>
    <w:p w14:paraId="01B5D7AD" w14:textId="77777777" w:rsidR="003171AE" w:rsidRPr="003171AE" w:rsidRDefault="003171AE" w:rsidP="003171AE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Drafting, approving, and signing the rental contract</w:t>
      </w:r>
    </w:p>
    <w:p w14:paraId="381FC511" w14:textId="348A3804" w:rsidR="003171AE" w:rsidRPr="003171AE" w:rsidRDefault="003171AE" w:rsidP="003171AE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Processing rental payments from </w:t>
      </w: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Salford Priors Parish Council</w:t>
      </w: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to the Academy</w:t>
      </w:r>
    </w:p>
    <w:p w14:paraId="35D7E004" w14:textId="77777777" w:rsidR="003171AE" w:rsidRPr="003171AE" w:rsidRDefault="003171AE" w:rsidP="003171AE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Recording details for accounting and audit purposes</w:t>
      </w:r>
    </w:p>
    <w:p w14:paraId="35B9C4D5" w14:textId="77777777" w:rsidR="003171AE" w:rsidRPr="003171AE" w:rsidRDefault="003171AE" w:rsidP="003171AE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Communication between both parties (staff and representatives)</w:t>
      </w:r>
    </w:p>
    <w:p w14:paraId="32C0EEE1" w14:textId="77777777" w:rsidR="003171AE" w:rsidRPr="003171AE" w:rsidRDefault="003171AE" w:rsidP="003171AE">
      <w:pPr>
        <w:numPr>
          <w:ilvl w:val="0"/>
          <w:numId w:val="1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Occasional sharing with auditors, banks, and insurance providers</w:t>
      </w:r>
    </w:p>
    <w:p w14:paraId="0094BD50" w14:textId="16CFCEE1" w:rsidR="003171AE" w:rsidRDefault="003171AE" w:rsidP="003171AE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b) Types of personal data processed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3171AE" w14:paraId="2695CBB8" w14:textId="77777777" w:rsidTr="003171AE">
        <w:tc>
          <w:tcPr>
            <w:tcW w:w="4505" w:type="dxa"/>
          </w:tcPr>
          <w:p w14:paraId="282752F9" w14:textId="56A92741" w:rsidR="003171AE" w:rsidRDefault="003171AE" w:rsidP="003171A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Category</w:t>
            </w:r>
          </w:p>
        </w:tc>
        <w:tc>
          <w:tcPr>
            <w:tcW w:w="4505" w:type="dxa"/>
          </w:tcPr>
          <w:p w14:paraId="07A6D714" w14:textId="6F45D2A4" w:rsidR="003171AE" w:rsidRDefault="003171AE" w:rsidP="003171A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Data</w:t>
            </w:r>
          </w:p>
        </w:tc>
      </w:tr>
      <w:tr w:rsidR="003171AE" w14:paraId="42643AD6" w14:textId="77777777" w:rsidTr="003171AE">
        <w:tc>
          <w:tcPr>
            <w:tcW w:w="4505" w:type="dxa"/>
          </w:tcPr>
          <w:p w14:paraId="5BB52730" w14:textId="133384D6" w:rsidR="003171AE" w:rsidRDefault="003171AE" w:rsidP="003171A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Council representatives</w:t>
            </w:r>
          </w:p>
        </w:tc>
        <w:tc>
          <w:tcPr>
            <w:tcW w:w="4505" w:type="dxa"/>
          </w:tcPr>
          <w:p w14:paraId="4FAD3201" w14:textId="2ED1FF55" w:rsidR="003171AE" w:rsidRDefault="003171AE" w:rsidP="003171A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Name, role, signature, work email, phone number</w:t>
            </w:r>
          </w:p>
        </w:tc>
      </w:tr>
      <w:tr w:rsidR="003171AE" w14:paraId="78243BA0" w14:textId="77777777" w:rsidTr="00026B6A">
        <w:tc>
          <w:tcPr>
            <w:tcW w:w="4505" w:type="dxa"/>
          </w:tcPr>
          <w:p w14:paraId="1A3201DB" w14:textId="2E0F3FD7" w:rsidR="003171AE" w:rsidRDefault="003171AE" w:rsidP="003171A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Academy representatives</w:t>
            </w:r>
          </w:p>
        </w:tc>
        <w:tc>
          <w:tcPr>
            <w:tcW w:w="4505" w:type="dxa"/>
            <w:vAlign w:val="center"/>
          </w:tcPr>
          <w:p w14:paraId="0B7DE76F" w14:textId="2F85B739" w:rsidR="003171AE" w:rsidRDefault="003171AE" w:rsidP="003171A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Name, role, signature, work email, phone number</w:t>
            </w:r>
          </w:p>
        </w:tc>
      </w:tr>
      <w:tr w:rsidR="003171AE" w14:paraId="22EAE97C" w14:textId="77777777" w:rsidTr="003D0C80">
        <w:tc>
          <w:tcPr>
            <w:tcW w:w="4505" w:type="dxa"/>
            <w:vAlign w:val="center"/>
          </w:tcPr>
          <w:p w14:paraId="21107312" w14:textId="0A054F04" w:rsidR="003171AE" w:rsidRDefault="003171AE" w:rsidP="003171A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Financial data</w:t>
            </w:r>
          </w:p>
        </w:tc>
        <w:tc>
          <w:tcPr>
            <w:tcW w:w="4505" w:type="dxa"/>
            <w:vAlign w:val="center"/>
          </w:tcPr>
          <w:p w14:paraId="0F1B3C74" w14:textId="153A0CED" w:rsidR="003171AE" w:rsidRDefault="003171AE" w:rsidP="003171A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Bank account details (institutional, but may include personal contact for verification)</w:t>
            </w:r>
          </w:p>
        </w:tc>
      </w:tr>
      <w:tr w:rsidR="003171AE" w14:paraId="3C8DF8FA" w14:textId="77777777" w:rsidTr="007376A2">
        <w:tc>
          <w:tcPr>
            <w:tcW w:w="4505" w:type="dxa"/>
          </w:tcPr>
          <w:p w14:paraId="290C0E7E" w14:textId="424068EC" w:rsidR="003171AE" w:rsidRDefault="003171AE" w:rsidP="003171A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Correspondence</w:t>
            </w:r>
          </w:p>
        </w:tc>
        <w:tc>
          <w:tcPr>
            <w:tcW w:w="4505" w:type="dxa"/>
            <w:vAlign w:val="center"/>
          </w:tcPr>
          <w:p w14:paraId="4E94C673" w14:textId="016984E5" w:rsidR="003171AE" w:rsidRDefault="003171AE" w:rsidP="003171A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Emails, letters, meeting notes relating to rental terms</w:t>
            </w:r>
          </w:p>
        </w:tc>
      </w:tr>
      <w:tr w:rsidR="003171AE" w14:paraId="06AC40E6" w14:textId="77777777" w:rsidTr="00C97569">
        <w:tc>
          <w:tcPr>
            <w:tcW w:w="4505" w:type="dxa"/>
          </w:tcPr>
          <w:p w14:paraId="2D956870" w14:textId="711BB68E" w:rsidR="003171AE" w:rsidRDefault="003171AE" w:rsidP="003171A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Legal documentation</w:t>
            </w:r>
          </w:p>
        </w:tc>
        <w:tc>
          <w:tcPr>
            <w:tcW w:w="4505" w:type="dxa"/>
            <w:vAlign w:val="center"/>
          </w:tcPr>
          <w:p w14:paraId="57D44D74" w14:textId="0BE68417" w:rsidR="003171AE" w:rsidRDefault="003171AE" w:rsidP="003171A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Signed contracts containing personal identifiers of signatories</w:t>
            </w:r>
          </w:p>
        </w:tc>
      </w:tr>
    </w:tbl>
    <w:p w14:paraId="7683C467" w14:textId="77777777" w:rsidR="003171AE" w:rsidRPr="003171AE" w:rsidRDefault="003171AE" w:rsidP="003171AE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c) Special category data</w:t>
      </w: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  <w:t>No special category (sensitive) data is expected to be processed.</w:t>
      </w:r>
    </w:p>
    <w:p w14:paraId="3812A9FD" w14:textId="77777777" w:rsidR="003171AE" w:rsidRPr="003171AE" w:rsidRDefault="003171AE" w:rsidP="003171AE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d) Method of processing</w:t>
      </w:r>
    </w:p>
    <w:p w14:paraId="3F103171" w14:textId="77777777" w:rsidR="003171AE" w:rsidRPr="003171AE" w:rsidRDefault="003171AE" w:rsidP="003171AE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Digital:</w:t>
      </w: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Contracts and correspondence stored in secure, access-controlled council folders (OneDrive/SharePoint or encrypted local drive)</w:t>
      </w:r>
    </w:p>
    <w:p w14:paraId="6B45906B" w14:textId="77777777" w:rsidR="003171AE" w:rsidRPr="003171AE" w:rsidRDefault="003171AE" w:rsidP="003171AE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Physical:</w:t>
      </w: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Hard copies of agreements stored in locked filing cabinets within the Parish Office</w:t>
      </w:r>
    </w:p>
    <w:p w14:paraId="66C246F0" w14:textId="77777777" w:rsidR="003171AE" w:rsidRPr="003171AE" w:rsidRDefault="003171AE" w:rsidP="003171AE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Sharing:</w:t>
      </w: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Restricted to authorised council staff, auditors, the Academy’s administrative staff, and the bank (payment details only)</w:t>
      </w:r>
    </w:p>
    <w:p w14:paraId="46285EF2" w14:textId="77777777" w:rsidR="003171AE" w:rsidRPr="003171AE" w:rsidRDefault="001A5338" w:rsidP="003171AE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lastRenderedPageBreak/>
        <w:pict w14:anchorId="47016B42">
          <v:rect id="_x0000_i1031" alt="" style="width:418.85pt;height:.05pt;mso-width-percent:0;mso-height-percent:0;mso-width-percent:0;mso-height-percent:0" o:hrpct="895" o:hralign="center" o:hrstd="t" o:hr="t" fillcolor="#a0a0a0" stroked="f"/>
        </w:pict>
      </w:r>
    </w:p>
    <w:p w14:paraId="15CF4A20" w14:textId="77777777" w:rsidR="003171AE" w:rsidRPr="003171AE" w:rsidRDefault="003171AE" w:rsidP="003171AE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3. Necessity and Proportionality</w:t>
      </w:r>
    </w:p>
    <w:p w14:paraId="4C5B69CB" w14:textId="77777777" w:rsidR="003171AE" w:rsidRPr="003171AE" w:rsidRDefault="003171AE" w:rsidP="003171AE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Processing is necessary for:</w:t>
      </w:r>
    </w:p>
    <w:p w14:paraId="69F6651D" w14:textId="42805E66" w:rsidR="003171AE" w:rsidRPr="003171AE" w:rsidRDefault="003171AE" w:rsidP="003171AE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Fulfilling the contractual obligation between </w:t>
      </w: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Salford Priors Parish Council</w:t>
      </w: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and the Academy</w:t>
      </w:r>
    </w:p>
    <w:p w14:paraId="2C91F79B" w14:textId="77777777" w:rsidR="003171AE" w:rsidRPr="003171AE" w:rsidRDefault="003171AE" w:rsidP="003171AE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Maintaining accurate financial and legal records</w:t>
      </w:r>
    </w:p>
    <w:p w14:paraId="76D4C8A0" w14:textId="77777777" w:rsidR="003171AE" w:rsidRPr="003171AE" w:rsidRDefault="003171AE" w:rsidP="003171AE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Meeting audit and transparency requirements under the Local Government Act 1972</w:t>
      </w:r>
    </w:p>
    <w:p w14:paraId="5C21A1BA" w14:textId="77777777" w:rsidR="003171AE" w:rsidRPr="003171AE" w:rsidRDefault="003171AE" w:rsidP="003171AE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Managing ongoing communication and land management responsibilities</w:t>
      </w:r>
    </w:p>
    <w:p w14:paraId="1146434D" w14:textId="77777777" w:rsidR="003171AE" w:rsidRPr="003171AE" w:rsidRDefault="003171AE" w:rsidP="003171AE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Data minimisation measures:</w:t>
      </w:r>
    </w:p>
    <w:p w14:paraId="4F909592" w14:textId="77777777" w:rsidR="003171AE" w:rsidRPr="003171AE" w:rsidRDefault="003171AE" w:rsidP="003171AE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Only data essential to the rental contract is collected</w:t>
      </w:r>
    </w:p>
    <w:p w14:paraId="78C6EF82" w14:textId="77777777" w:rsidR="003171AE" w:rsidRPr="003171AE" w:rsidRDefault="003171AE" w:rsidP="003171AE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Personal contact data (emails, names) limited to signatories and administrators</w:t>
      </w:r>
    </w:p>
    <w:p w14:paraId="02DF3688" w14:textId="77777777" w:rsidR="003171AE" w:rsidRPr="003171AE" w:rsidRDefault="003171AE" w:rsidP="003171AE">
      <w:pPr>
        <w:numPr>
          <w:ilvl w:val="0"/>
          <w:numId w:val="4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Financial data anonymised or redacted in public documents</w:t>
      </w:r>
    </w:p>
    <w:p w14:paraId="483BACE3" w14:textId="77777777" w:rsidR="003171AE" w:rsidRPr="003171AE" w:rsidRDefault="001A5338" w:rsidP="003171AE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3EC9971E">
          <v:rect id="_x0000_i1030" alt="" style="width:418.85pt;height:.05pt;mso-width-percent:0;mso-height-percent:0;mso-width-percent:0;mso-height-percent:0" o:hrpct="895" o:hralign="center" o:hrstd="t" o:hr="t" fillcolor="#a0a0a0" stroked="f"/>
        </w:pict>
      </w:r>
    </w:p>
    <w:p w14:paraId="3464641F" w14:textId="77777777" w:rsidR="003171AE" w:rsidRPr="003171AE" w:rsidRDefault="003171AE" w:rsidP="003171AE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4. Consultation</w:t>
      </w:r>
    </w:p>
    <w:p w14:paraId="0A61DA13" w14:textId="77777777" w:rsidR="003171AE" w:rsidRPr="003171AE" w:rsidRDefault="003171AE" w:rsidP="003171AE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Agreement reviewed by council members at public meeting (minutes recorded without personal identifiers)</w:t>
      </w:r>
    </w:p>
    <w:p w14:paraId="66F7B216" w14:textId="77777777" w:rsidR="003171AE" w:rsidRPr="003171AE" w:rsidRDefault="003171AE" w:rsidP="003171AE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Data handling procedures align with ICO guidance on contracts and local authority data sharing</w:t>
      </w:r>
    </w:p>
    <w:p w14:paraId="4777F61F" w14:textId="77777777" w:rsidR="003171AE" w:rsidRPr="003171AE" w:rsidRDefault="003171AE" w:rsidP="003171AE">
      <w:pPr>
        <w:numPr>
          <w:ilvl w:val="0"/>
          <w:numId w:val="5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No additional stakeholder consultation required as processing relates only to representatives’ data</w:t>
      </w:r>
    </w:p>
    <w:p w14:paraId="6029CDF7" w14:textId="77777777" w:rsidR="003171AE" w:rsidRPr="003171AE" w:rsidRDefault="001A5338" w:rsidP="003171AE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2431A2E3">
          <v:rect id="_x0000_i1029" alt="" style="width:418.85pt;height:.05pt;mso-width-percent:0;mso-height-percent:0;mso-width-percent:0;mso-height-percent:0" o:hrpct="895" o:hralign="center" o:hrstd="t" o:hr="t" fillcolor="#a0a0a0" stroked="f"/>
        </w:pict>
      </w:r>
    </w:p>
    <w:p w14:paraId="32C5A377" w14:textId="5727B854" w:rsidR="003171AE" w:rsidRDefault="003171AE" w:rsidP="003171AE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5. Assessment of Risks to Individuals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170"/>
        <w:gridCol w:w="992"/>
        <w:gridCol w:w="1276"/>
        <w:gridCol w:w="3770"/>
      </w:tblGrid>
      <w:tr w:rsidR="003171AE" w14:paraId="5E55583B" w14:textId="77777777" w:rsidTr="003171AE">
        <w:tc>
          <w:tcPr>
            <w:tcW w:w="1802" w:type="dxa"/>
          </w:tcPr>
          <w:p w14:paraId="03EB29A7" w14:textId="60D12DC6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Risk</w:t>
            </w:r>
          </w:p>
        </w:tc>
        <w:tc>
          <w:tcPr>
            <w:tcW w:w="1170" w:type="dxa"/>
          </w:tcPr>
          <w:p w14:paraId="6FA9A788" w14:textId="7C1E3337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Likelihood</w:t>
            </w:r>
          </w:p>
        </w:tc>
        <w:tc>
          <w:tcPr>
            <w:tcW w:w="992" w:type="dxa"/>
          </w:tcPr>
          <w:p w14:paraId="5A8D11A1" w14:textId="065DB515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Impact</w:t>
            </w:r>
          </w:p>
        </w:tc>
        <w:tc>
          <w:tcPr>
            <w:tcW w:w="1276" w:type="dxa"/>
          </w:tcPr>
          <w:p w14:paraId="70EA25AD" w14:textId="7B88CC81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Risk Rating</w:t>
            </w:r>
          </w:p>
        </w:tc>
        <w:tc>
          <w:tcPr>
            <w:tcW w:w="3770" w:type="dxa"/>
          </w:tcPr>
          <w:p w14:paraId="61B45608" w14:textId="2D9F6042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Mitigation</w:t>
            </w:r>
          </w:p>
        </w:tc>
      </w:tr>
      <w:tr w:rsidR="003171AE" w14:paraId="42B4A0B3" w14:textId="77777777" w:rsidTr="003171AE">
        <w:tc>
          <w:tcPr>
            <w:tcW w:w="1802" w:type="dxa"/>
          </w:tcPr>
          <w:p w14:paraId="0B26BBC9" w14:textId="0D835124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Loss or theft of paper contract</w:t>
            </w:r>
          </w:p>
        </w:tc>
        <w:tc>
          <w:tcPr>
            <w:tcW w:w="1170" w:type="dxa"/>
            <w:vAlign w:val="center"/>
          </w:tcPr>
          <w:p w14:paraId="67FEB428" w14:textId="5220542F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992" w:type="dxa"/>
            <w:vAlign w:val="center"/>
          </w:tcPr>
          <w:p w14:paraId="31524DD4" w14:textId="6570A51C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1276" w:type="dxa"/>
            <w:vAlign w:val="center"/>
          </w:tcPr>
          <w:p w14:paraId="3D809C0D" w14:textId="2D7B070E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3770" w:type="dxa"/>
          </w:tcPr>
          <w:p w14:paraId="09EF76FE" w14:textId="7AD3AED8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Locked cabinets, restricted office access, shredding of old drafts</w:t>
            </w:r>
          </w:p>
        </w:tc>
      </w:tr>
      <w:tr w:rsidR="003171AE" w14:paraId="408051D5" w14:textId="77777777" w:rsidTr="003171AE">
        <w:tc>
          <w:tcPr>
            <w:tcW w:w="1802" w:type="dxa"/>
          </w:tcPr>
          <w:p w14:paraId="2685D63C" w14:textId="4365145E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Unauthori</w:t>
            </w:r>
            <w:r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ed digital access</w:t>
            </w:r>
          </w:p>
        </w:tc>
        <w:tc>
          <w:tcPr>
            <w:tcW w:w="1170" w:type="dxa"/>
            <w:vAlign w:val="center"/>
          </w:tcPr>
          <w:p w14:paraId="77788227" w14:textId="01DA3E40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</w:p>
        </w:tc>
        <w:tc>
          <w:tcPr>
            <w:tcW w:w="992" w:type="dxa"/>
            <w:vAlign w:val="center"/>
          </w:tcPr>
          <w:p w14:paraId="65260182" w14:textId="6B5BD2B8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276" w:type="dxa"/>
            <w:vAlign w:val="center"/>
          </w:tcPr>
          <w:p w14:paraId="7E14D547" w14:textId="3CAFBA94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3770" w:type="dxa"/>
          </w:tcPr>
          <w:p w14:paraId="00470B12" w14:textId="5929F5A5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Password-protected storage, limited folder access, regular password updates</w:t>
            </w:r>
          </w:p>
        </w:tc>
      </w:tr>
      <w:tr w:rsidR="003171AE" w14:paraId="596584F1" w14:textId="77777777" w:rsidTr="003171AE">
        <w:tc>
          <w:tcPr>
            <w:tcW w:w="1802" w:type="dxa"/>
          </w:tcPr>
          <w:p w14:paraId="15D03D3D" w14:textId="4BA516D3" w:rsidR="003171AE" w:rsidRDefault="003171AE" w:rsidP="003171AE">
            <w:pPr>
              <w:spacing w:before="100" w:beforeAutospacing="1" w:after="100" w:afterAutospacing="1"/>
              <w:jc w:val="center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Accidental sharing of personal contact details (emails) in public reports</w:t>
            </w:r>
          </w:p>
        </w:tc>
        <w:tc>
          <w:tcPr>
            <w:tcW w:w="1170" w:type="dxa"/>
            <w:vAlign w:val="center"/>
          </w:tcPr>
          <w:p w14:paraId="70C9FB63" w14:textId="5C33F82A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992" w:type="dxa"/>
            <w:vAlign w:val="center"/>
          </w:tcPr>
          <w:p w14:paraId="0FBE07F1" w14:textId="7165FFA6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</w:p>
        </w:tc>
        <w:tc>
          <w:tcPr>
            <w:tcW w:w="1276" w:type="dxa"/>
            <w:vAlign w:val="center"/>
          </w:tcPr>
          <w:p w14:paraId="08436F83" w14:textId="710D7472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</w:p>
        </w:tc>
        <w:tc>
          <w:tcPr>
            <w:tcW w:w="3770" w:type="dxa"/>
          </w:tcPr>
          <w:p w14:paraId="1E19A898" w14:textId="52BB9C84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Redaction in published minutes or FOI responses</w:t>
            </w:r>
          </w:p>
        </w:tc>
      </w:tr>
      <w:tr w:rsidR="003171AE" w14:paraId="0BD5F044" w14:textId="77777777" w:rsidTr="003171AE">
        <w:tc>
          <w:tcPr>
            <w:tcW w:w="1802" w:type="dxa"/>
          </w:tcPr>
          <w:p w14:paraId="26A9F475" w14:textId="0AEE37FD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Cyber breach involving payment details</w:t>
            </w:r>
          </w:p>
        </w:tc>
        <w:tc>
          <w:tcPr>
            <w:tcW w:w="1170" w:type="dxa"/>
            <w:vAlign w:val="center"/>
          </w:tcPr>
          <w:p w14:paraId="6113FD5A" w14:textId="58FDEEEB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</w:p>
        </w:tc>
        <w:tc>
          <w:tcPr>
            <w:tcW w:w="992" w:type="dxa"/>
            <w:vAlign w:val="center"/>
          </w:tcPr>
          <w:p w14:paraId="56EB3F29" w14:textId="030A24B6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High</w:t>
            </w:r>
          </w:p>
        </w:tc>
        <w:tc>
          <w:tcPr>
            <w:tcW w:w="1276" w:type="dxa"/>
            <w:vAlign w:val="center"/>
          </w:tcPr>
          <w:p w14:paraId="19E2DD17" w14:textId="372EFDDC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3770" w:type="dxa"/>
          </w:tcPr>
          <w:p w14:paraId="2F4882FD" w14:textId="4933BB52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Payments via secure online banking, encryption, and audit verification</w:t>
            </w:r>
          </w:p>
        </w:tc>
      </w:tr>
      <w:tr w:rsidR="003171AE" w14:paraId="7C0DB431" w14:textId="77777777" w:rsidTr="003171AE">
        <w:tc>
          <w:tcPr>
            <w:tcW w:w="1802" w:type="dxa"/>
          </w:tcPr>
          <w:p w14:paraId="296F17B4" w14:textId="71CCA6F6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Retaining outdated contact data after staff changes</w:t>
            </w:r>
          </w:p>
        </w:tc>
        <w:tc>
          <w:tcPr>
            <w:tcW w:w="1170" w:type="dxa"/>
            <w:vAlign w:val="center"/>
          </w:tcPr>
          <w:p w14:paraId="25ED144E" w14:textId="25C059BC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Medium</w:t>
            </w:r>
          </w:p>
        </w:tc>
        <w:tc>
          <w:tcPr>
            <w:tcW w:w="992" w:type="dxa"/>
            <w:vAlign w:val="center"/>
          </w:tcPr>
          <w:p w14:paraId="1330CBDB" w14:textId="523172AD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</w:p>
        </w:tc>
        <w:tc>
          <w:tcPr>
            <w:tcW w:w="1276" w:type="dxa"/>
            <w:vAlign w:val="center"/>
          </w:tcPr>
          <w:p w14:paraId="52094A07" w14:textId="4E092705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Low</w:t>
            </w:r>
          </w:p>
        </w:tc>
        <w:tc>
          <w:tcPr>
            <w:tcW w:w="3770" w:type="dxa"/>
          </w:tcPr>
          <w:p w14:paraId="4969D498" w14:textId="77519148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Annual review of contact lists, immediate updates after changes in personnel</w:t>
            </w:r>
          </w:p>
        </w:tc>
      </w:tr>
    </w:tbl>
    <w:p w14:paraId="65B61D97" w14:textId="77777777" w:rsidR="003171AE" w:rsidRPr="003171AE" w:rsidRDefault="003171AE" w:rsidP="003171AE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</w:p>
    <w:p w14:paraId="33270975" w14:textId="77777777" w:rsidR="003171AE" w:rsidRPr="003171AE" w:rsidRDefault="001A5338" w:rsidP="003171AE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3D85BCBF">
          <v:rect id="_x0000_i1028" alt="" style="width:418.85pt;height:.05pt;mso-width-percent:0;mso-height-percent:0;mso-width-percent:0;mso-height-percent:0" o:hrpct="895" o:hralign="center" o:hrstd="t" o:hr="t" fillcolor="#a0a0a0" stroked="f"/>
        </w:pict>
      </w:r>
    </w:p>
    <w:p w14:paraId="7BA2A4F1" w14:textId="77777777" w:rsidR="003171AE" w:rsidRPr="003171AE" w:rsidRDefault="003171AE" w:rsidP="003171AE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6. Measures to Reduce Risks</w:t>
      </w:r>
    </w:p>
    <w:p w14:paraId="299EB0C8" w14:textId="77777777" w:rsidR="003171AE" w:rsidRPr="003171AE" w:rsidRDefault="003171AE" w:rsidP="003171AE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Contracts and financial records stored securely (both digital and paper)</w:t>
      </w:r>
    </w:p>
    <w:p w14:paraId="47F0AC77" w14:textId="5BACD0BE" w:rsidR="003171AE" w:rsidRPr="003171AE" w:rsidRDefault="003171AE" w:rsidP="003171AE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Only Clerk </w:t>
      </w: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has </w:t>
      </w: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access digital rental files</w:t>
      </w:r>
    </w:p>
    <w:p w14:paraId="771539D4" w14:textId="77777777" w:rsidR="003171AE" w:rsidRPr="003171AE" w:rsidRDefault="003171AE" w:rsidP="003171AE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lastRenderedPageBreak/>
        <w:t>Public records and reports anonymised (no personal emails, signatures, or bank details published)</w:t>
      </w:r>
    </w:p>
    <w:p w14:paraId="045869BD" w14:textId="77777777" w:rsidR="003171AE" w:rsidRPr="003171AE" w:rsidRDefault="003171AE" w:rsidP="003171AE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Routine staff training on GDPR and secure document handling</w:t>
      </w:r>
    </w:p>
    <w:p w14:paraId="4EDD248B" w14:textId="77777777" w:rsidR="003171AE" w:rsidRPr="003171AE" w:rsidRDefault="003171AE" w:rsidP="003171AE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Annual review of retained data, deleting outdated versions</w:t>
      </w:r>
    </w:p>
    <w:p w14:paraId="14CFBAC5" w14:textId="77777777" w:rsidR="003171AE" w:rsidRPr="003171AE" w:rsidRDefault="003171AE" w:rsidP="003171AE">
      <w:pPr>
        <w:numPr>
          <w:ilvl w:val="0"/>
          <w:numId w:val="6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Secure transfer of payments through authorised council banking systems only</w:t>
      </w:r>
    </w:p>
    <w:p w14:paraId="003CDBFB" w14:textId="77777777" w:rsidR="003171AE" w:rsidRPr="003171AE" w:rsidRDefault="001A5338" w:rsidP="003171AE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5EFDAD1A">
          <v:rect id="_x0000_i1027" alt="" style="width:418.85pt;height:.05pt;mso-width-percent:0;mso-height-percent:0;mso-width-percent:0;mso-height-percent:0" o:hrpct="895" o:hralign="center" o:hrstd="t" o:hr="t" fillcolor="#a0a0a0" stroked="f"/>
        </w:pict>
      </w:r>
    </w:p>
    <w:p w14:paraId="39CFD971" w14:textId="77777777" w:rsidR="003171AE" w:rsidRDefault="003171AE" w:rsidP="003171AE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7. Data Retention and Disposal</w:t>
      </w:r>
    </w:p>
    <w:p w14:paraId="5F1A01BC" w14:textId="77777777" w:rsidR="003171AE" w:rsidRDefault="003171AE" w:rsidP="003171AE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3171AE" w14:paraId="5C87A948" w14:textId="77777777" w:rsidTr="003171AE">
        <w:tc>
          <w:tcPr>
            <w:tcW w:w="3003" w:type="dxa"/>
          </w:tcPr>
          <w:p w14:paraId="1FA00F9F" w14:textId="4F3204C1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Record Type</w:t>
            </w:r>
          </w:p>
        </w:tc>
        <w:tc>
          <w:tcPr>
            <w:tcW w:w="3003" w:type="dxa"/>
          </w:tcPr>
          <w:p w14:paraId="5A84149C" w14:textId="33F845FD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Retention Period</w:t>
            </w:r>
          </w:p>
        </w:tc>
        <w:tc>
          <w:tcPr>
            <w:tcW w:w="3004" w:type="dxa"/>
          </w:tcPr>
          <w:p w14:paraId="18179A50" w14:textId="51D40219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Disposal Method</w:t>
            </w:r>
          </w:p>
        </w:tc>
      </w:tr>
      <w:tr w:rsidR="003171AE" w14:paraId="18413E93" w14:textId="77777777" w:rsidTr="003171AE">
        <w:tc>
          <w:tcPr>
            <w:tcW w:w="3003" w:type="dxa"/>
          </w:tcPr>
          <w:p w14:paraId="5B760E2A" w14:textId="7A3AC608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Signed rental contract</w:t>
            </w:r>
          </w:p>
        </w:tc>
        <w:tc>
          <w:tcPr>
            <w:tcW w:w="3003" w:type="dxa"/>
          </w:tcPr>
          <w:p w14:paraId="5B0A4762" w14:textId="7BE1261F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6 years after contract end</w:t>
            </w:r>
          </w:p>
        </w:tc>
        <w:tc>
          <w:tcPr>
            <w:tcW w:w="3004" w:type="dxa"/>
          </w:tcPr>
          <w:p w14:paraId="34616A8C" w14:textId="64A838A0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Secure shredding / secure digital deletion</w:t>
            </w:r>
          </w:p>
        </w:tc>
      </w:tr>
      <w:tr w:rsidR="003171AE" w14:paraId="591F3704" w14:textId="77777777" w:rsidTr="007F0DCD">
        <w:tc>
          <w:tcPr>
            <w:tcW w:w="3003" w:type="dxa"/>
          </w:tcPr>
          <w:p w14:paraId="1A0A4C58" w14:textId="47B81F7A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Payment records</w:t>
            </w:r>
          </w:p>
        </w:tc>
        <w:tc>
          <w:tcPr>
            <w:tcW w:w="3003" w:type="dxa"/>
          </w:tcPr>
          <w:p w14:paraId="181F95A0" w14:textId="4F0B7398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7 years (statutory financial retention)</w:t>
            </w:r>
          </w:p>
        </w:tc>
        <w:tc>
          <w:tcPr>
            <w:tcW w:w="3004" w:type="dxa"/>
            <w:vAlign w:val="center"/>
          </w:tcPr>
          <w:p w14:paraId="0EBBE3CF" w14:textId="181009C1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Secure shredding / digital deletion</w:t>
            </w:r>
          </w:p>
        </w:tc>
      </w:tr>
      <w:tr w:rsidR="003171AE" w14:paraId="7CAB4818" w14:textId="77777777" w:rsidTr="00F50470">
        <w:tc>
          <w:tcPr>
            <w:tcW w:w="3003" w:type="dxa"/>
          </w:tcPr>
          <w:p w14:paraId="1D8E84D9" w14:textId="4B1D2595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Correspondence &amp; meeting notes</w:t>
            </w:r>
          </w:p>
        </w:tc>
        <w:tc>
          <w:tcPr>
            <w:tcW w:w="3003" w:type="dxa"/>
          </w:tcPr>
          <w:p w14:paraId="7F8B3DFD" w14:textId="20B22240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3 years after conclusion</w:t>
            </w:r>
          </w:p>
        </w:tc>
        <w:tc>
          <w:tcPr>
            <w:tcW w:w="3004" w:type="dxa"/>
            <w:vAlign w:val="center"/>
          </w:tcPr>
          <w:p w14:paraId="1BD605DA" w14:textId="49BFF485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Secure shredding / digital deletion</w:t>
            </w:r>
          </w:p>
        </w:tc>
      </w:tr>
      <w:tr w:rsidR="003171AE" w14:paraId="2496B06A" w14:textId="77777777" w:rsidTr="003171AE">
        <w:tc>
          <w:tcPr>
            <w:tcW w:w="3003" w:type="dxa"/>
          </w:tcPr>
          <w:p w14:paraId="51F9C0FF" w14:textId="0B09E463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Contact lists of representatives</w:t>
            </w:r>
          </w:p>
        </w:tc>
        <w:tc>
          <w:tcPr>
            <w:tcW w:w="3003" w:type="dxa"/>
          </w:tcPr>
          <w:p w14:paraId="756DCF46" w14:textId="52C451CE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Until personnel change</w:t>
            </w:r>
          </w:p>
        </w:tc>
        <w:tc>
          <w:tcPr>
            <w:tcW w:w="3004" w:type="dxa"/>
          </w:tcPr>
          <w:p w14:paraId="10B5AC11" w14:textId="70993DCE" w:rsidR="003171AE" w:rsidRDefault="003171AE" w:rsidP="003171AE">
            <w:pPr>
              <w:spacing w:before="100" w:beforeAutospacing="1" w:after="100" w:afterAutospacing="1"/>
              <w:outlineLvl w:val="1"/>
              <w:rPr>
                <w:rFonts w:asciiTheme="majorHAnsi" w:eastAsia="Times New Roman" w:hAnsiTheme="majorHAnsi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3171AE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eastAsia="en-GB"/>
                <w14:ligatures w14:val="none"/>
              </w:rPr>
              <w:t>Secure deletion upon update</w:t>
            </w:r>
          </w:p>
        </w:tc>
      </w:tr>
    </w:tbl>
    <w:p w14:paraId="305AC0FA" w14:textId="77777777" w:rsidR="003171AE" w:rsidRPr="003171AE" w:rsidRDefault="003171AE" w:rsidP="003171AE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</w:p>
    <w:p w14:paraId="511CBB2C" w14:textId="77777777" w:rsidR="003171AE" w:rsidRPr="003171AE" w:rsidRDefault="001A5338" w:rsidP="003171AE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121D4C19">
          <v:rect id="_x0000_i1026" alt="" style="width:418.85pt;height:.05pt;mso-width-percent:0;mso-height-percent:0;mso-width-percent:0;mso-height-percent:0" o:hrpct="895" o:hralign="center" o:hrstd="t" o:hr="t" fillcolor="#a0a0a0" stroked="f"/>
        </w:pict>
      </w:r>
    </w:p>
    <w:p w14:paraId="56457A39" w14:textId="77777777" w:rsidR="003171AE" w:rsidRPr="003171AE" w:rsidRDefault="003171AE" w:rsidP="003171AE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8. Approval and Review</w:t>
      </w:r>
    </w:p>
    <w:p w14:paraId="426EC47C" w14:textId="160848F6" w:rsidR="003171AE" w:rsidRPr="003171AE" w:rsidRDefault="003171AE" w:rsidP="003171AE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DPIA Approved by:</w:t>
      </w: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Kim James, Chairman</w:t>
      </w:r>
    </w:p>
    <w:p w14:paraId="2E74927A" w14:textId="0B1E47E4" w:rsidR="003171AE" w:rsidRPr="003171AE" w:rsidRDefault="003171AE" w:rsidP="003171AE">
      <w:pPr>
        <w:numPr>
          <w:ilvl w:val="0"/>
          <w:numId w:val="7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Review Date:</w:t>
      </w: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="00577533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April 2027 </w:t>
      </w: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(or sooner if contract terms or data handling change)</w:t>
      </w:r>
    </w:p>
    <w:p w14:paraId="49242C75" w14:textId="77777777" w:rsidR="003171AE" w:rsidRPr="003171AE" w:rsidRDefault="003171AE" w:rsidP="003171AE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Notes:</w:t>
      </w: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br/>
        <w:t>This DPIA will be reviewed if there are changes to the rental agreement, new parties or systems are introduced, or if any data protection incidents occur.</w:t>
      </w:r>
    </w:p>
    <w:p w14:paraId="0BCA720D" w14:textId="77777777" w:rsidR="003171AE" w:rsidRPr="003171AE" w:rsidRDefault="001A5338" w:rsidP="003171AE">
      <w:pP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noProof/>
          <w:kern w:val="0"/>
          <w:sz w:val="20"/>
          <w:szCs w:val="20"/>
          <w:lang w:eastAsia="en-GB"/>
        </w:rPr>
        <w:pict w14:anchorId="6119F391">
          <v:rect id="_x0000_i1025" alt="" style="width:418.85pt;height:.05pt;mso-width-percent:0;mso-height-percent:0;mso-width-percent:0;mso-height-percent:0" o:hrpct="895" o:hralign="center" o:hrstd="t" o:hr="t" fillcolor="#a0a0a0" stroked="f"/>
        </w:pict>
      </w:r>
    </w:p>
    <w:p w14:paraId="708625A0" w14:textId="77777777" w:rsidR="003171AE" w:rsidRPr="003171AE" w:rsidRDefault="003171AE" w:rsidP="003171AE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b/>
          <w:bCs/>
          <w:kern w:val="0"/>
          <w:sz w:val="20"/>
          <w:szCs w:val="20"/>
          <w:lang w:eastAsia="en-GB"/>
          <w14:ligatures w14:val="none"/>
        </w:rPr>
        <w:t>Signatures:</w:t>
      </w:r>
    </w:p>
    <w:p w14:paraId="655E6136" w14:textId="3EB4B724" w:rsidR="003171AE" w:rsidRPr="003171AE" w:rsidRDefault="003A628D" w:rsidP="003171AE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Parish Clerk   </w:t>
      </w:r>
      <w:r w:rsidR="003171AE"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 xml:space="preserve"> ___________________</w:t>
      </w:r>
    </w:p>
    <w:p w14:paraId="70C438A5" w14:textId="77777777" w:rsidR="003171AE" w:rsidRPr="003171AE" w:rsidRDefault="003171AE" w:rsidP="003171AE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</w:pPr>
      <w:r w:rsidRPr="003171AE">
        <w:rPr>
          <w:rFonts w:asciiTheme="majorHAnsi" w:eastAsia="Times New Roman" w:hAnsiTheme="majorHAnsi" w:cs="Times New Roman"/>
          <w:kern w:val="0"/>
          <w:sz w:val="20"/>
          <w:szCs w:val="20"/>
          <w:lang w:eastAsia="en-GB"/>
          <w14:ligatures w14:val="none"/>
        </w:rPr>
        <w:t>Parish Council Chair: ___________________</w:t>
      </w:r>
    </w:p>
    <w:p w14:paraId="3FC0FF1E" w14:textId="77777777" w:rsidR="00C5131E" w:rsidRDefault="00C5131E"/>
    <w:sectPr w:rsidR="00C5131E" w:rsidSect="00E143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D98"/>
    <w:multiLevelType w:val="multilevel"/>
    <w:tmpl w:val="5576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26F36"/>
    <w:multiLevelType w:val="multilevel"/>
    <w:tmpl w:val="5B6C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25DA5"/>
    <w:multiLevelType w:val="multilevel"/>
    <w:tmpl w:val="B330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E37E1"/>
    <w:multiLevelType w:val="multilevel"/>
    <w:tmpl w:val="E146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C717D"/>
    <w:multiLevelType w:val="multilevel"/>
    <w:tmpl w:val="1ED6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0C428D"/>
    <w:multiLevelType w:val="multilevel"/>
    <w:tmpl w:val="A3AA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327D1A"/>
    <w:multiLevelType w:val="multilevel"/>
    <w:tmpl w:val="545E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33510E"/>
    <w:multiLevelType w:val="multilevel"/>
    <w:tmpl w:val="A3F4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892438">
    <w:abstractNumId w:val="1"/>
  </w:num>
  <w:num w:numId="2" w16cid:durableId="1781490765">
    <w:abstractNumId w:val="3"/>
  </w:num>
  <w:num w:numId="3" w16cid:durableId="483857210">
    <w:abstractNumId w:val="2"/>
  </w:num>
  <w:num w:numId="4" w16cid:durableId="1585259778">
    <w:abstractNumId w:val="5"/>
  </w:num>
  <w:num w:numId="5" w16cid:durableId="1676105459">
    <w:abstractNumId w:val="6"/>
  </w:num>
  <w:num w:numId="6" w16cid:durableId="1427270125">
    <w:abstractNumId w:val="4"/>
  </w:num>
  <w:num w:numId="7" w16cid:durableId="1110010246">
    <w:abstractNumId w:val="7"/>
  </w:num>
  <w:num w:numId="8" w16cid:durableId="45325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AE"/>
    <w:rsid w:val="000E35E2"/>
    <w:rsid w:val="0012224C"/>
    <w:rsid w:val="001A5338"/>
    <w:rsid w:val="002650D0"/>
    <w:rsid w:val="003171AE"/>
    <w:rsid w:val="003A628D"/>
    <w:rsid w:val="0047128D"/>
    <w:rsid w:val="00577533"/>
    <w:rsid w:val="00587990"/>
    <w:rsid w:val="00681568"/>
    <w:rsid w:val="00953AAC"/>
    <w:rsid w:val="00AC043F"/>
    <w:rsid w:val="00AC6CBC"/>
    <w:rsid w:val="00B31402"/>
    <w:rsid w:val="00C5131E"/>
    <w:rsid w:val="00C9602C"/>
    <w:rsid w:val="00CB3026"/>
    <w:rsid w:val="00D7756C"/>
    <w:rsid w:val="00E1439D"/>
    <w:rsid w:val="00E8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1246"/>
  <w15:chartTrackingRefBased/>
  <w15:docId w15:val="{5B8DA761-DFBF-944A-BE8F-687737F4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1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1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1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1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7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1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1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1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1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71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171AE"/>
    <w:rPr>
      <w:b/>
      <w:bCs/>
    </w:rPr>
  </w:style>
  <w:style w:type="paragraph" w:customStyle="1" w:styleId="p1">
    <w:name w:val="p1"/>
    <w:basedOn w:val="Normal"/>
    <w:rsid w:val="003171AE"/>
    <w:rPr>
      <w:rFonts w:ascii="Arial" w:eastAsia="Times New Roman" w:hAnsi="Arial" w:cs="Arial"/>
      <w:color w:val="000000"/>
      <w:kern w:val="0"/>
      <w:sz w:val="2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317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Bowles</dc:creator>
  <cp:keywords/>
  <dc:description/>
  <cp:lastModifiedBy>Donna Bowles</cp:lastModifiedBy>
  <cp:revision>2</cp:revision>
  <dcterms:created xsi:type="dcterms:W3CDTF">2026-02-17T11:36:00Z</dcterms:created>
  <dcterms:modified xsi:type="dcterms:W3CDTF">2026-02-17T11:36:00Z</dcterms:modified>
</cp:coreProperties>
</file>