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C4A9" w14:textId="77777777" w:rsidR="003E6D67" w:rsidRPr="00A16DBB" w:rsidRDefault="003E6D67" w:rsidP="00272979">
      <w:pPr>
        <w:pStyle w:val="ListParagraph"/>
        <w:ind w:left="450" w:hanging="450"/>
        <w:jc w:val="center"/>
        <w:rPr>
          <w:rFonts w:asciiTheme="minorHAnsi" w:hAnsiTheme="minorHAnsi" w:cstheme="minorHAnsi"/>
          <w:b/>
          <w:bCs/>
          <w:color w:val="000000" w:themeColor="text1"/>
          <w:sz w:val="20"/>
          <w:szCs w:val="20"/>
        </w:rPr>
      </w:pPr>
      <w:r w:rsidRPr="00054301">
        <w:rPr>
          <w:rFonts w:asciiTheme="minorHAnsi" w:hAnsiTheme="minorHAnsi" w:cstheme="minorHAnsi"/>
          <w:b/>
          <w:bCs/>
          <w:sz w:val="20"/>
          <w:szCs w:val="20"/>
        </w:rPr>
        <w:t xml:space="preserve">Salford Priors </w:t>
      </w:r>
      <w:r w:rsidRPr="00A16DBB">
        <w:rPr>
          <w:rFonts w:asciiTheme="minorHAnsi" w:hAnsiTheme="minorHAnsi" w:cstheme="minorHAnsi"/>
          <w:b/>
          <w:bCs/>
          <w:color w:val="000000" w:themeColor="text1"/>
          <w:sz w:val="20"/>
          <w:szCs w:val="20"/>
        </w:rPr>
        <w:t>Parish Council</w:t>
      </w:r>
    </w:p>
    <w:p w14:paraId="2F4D5B17" w14:textId="77777777" w:rsidR="003E6D67" w:rsidRPr="00A16DBB" w:rsidRDefault="003E6D67" w:rsidP="00272979">
      <w:pPr>
        <w:pStyle w:val="ListParagraph"/>
        <w:ind w:left="450" w:hanging="450"/>
        <w:jc w:val="center"/>
        <w:rPr>
          <w:rFonts w:ascii="Aptos Display" w:hAnsi="Aptos Display" w:cstheme="minorHAnsi"/>
          <w:b/>
          <w:bCs/>
          <w:color w:val="000000" w:themeColor="text1"/>
          <w:sz w:val="20"/>
          <w:szCs w:val="20"/>
        </w:rPr>
      </w:pPr>
    </w:p>
    <w:p w14:paraId="45AC5713" w14:textId="78F21995" w:rsidR="0071565A" w:rsidRPr="00A16DBB" w:rsidRDefault="0071565A" w:rsidP="000B61F6">
      <w:pPr>
        <w:pStyle w:val="ListParagraph"/>
        <w:ind w:left="450" w:hanging="450"/>
        <w:jc w:val="center"/>
        <w:rPr>
          <w:rFonts w:ascii="Aptos Display" w:hAnsi="Aptos Display" w:cstheme="minorHAnsi"/>
          <w:b/>
          <w:bCs/>
          <w:color w:val="000000" w:themeColor="text1"/>
          <w:sz w:val="20"/>
          <w:szCs w:val="20"/>
        </w:rPr>
      </w:pPr>
      <w:r w:rsidRPr="00A16DBB">
        <w:rPr>
          <w:rFonts w:ascii="Aptos Display" w:hAnsi="Aptos Display" w:cstheme="minorHAnsi"/>
          <w:b/>
          <w:bCs/>
          <w:color w:val="000000" w:themeColor="text1"/>
          <w:sz w:val="20"/>
          <w:szCs w:val="20"/>
        </w:rPr>
        <w:t xml:space="preserve">Minutes of </w:t>
      </w:r>
      <w:r w:rsidR="006173F4" w:rsidRPr="00A16DBB">
        <w:rPr>
          <w:rFonts w:ascii="Aptos Display" w:hAnsi="Aptos Display" w:cstheme="minorHAnsi"/>
          <w:b/>
          <w:bCs/>
          <w:color w:val="000000" w:themeColor="text1"/>
          <w:sz w:val="20"/>
          <w:szCs w:val="20"/>
        </w:rPr>
        <w:t xml:space="preserve">the One Hundredth and </w:t>
      </w:r>
      <w:r w:rsidR="003F33E5" w:rsidRPr="00A16DBB">
        <w:rPr>
          <w:rFonts w:ascii="Aptos Display" w:hAnsi="Aptos Display" w:cstheme="minorHAnsi"/>
          <w:b/>
          <w:bCs/>
          <w:color w:val="000000" w:themeColor="text1"/>
          <w:sz w:val="20"/>
          <w:szCs w:val="20"/>
        </w:rPr>
        <w:t>Thirtieth</w:t>
      </w:r>
      <w:r w:rsidR="006173F4" w:rsidRPr="00A16DBB">
        <w:rPr>
          <w:rFonts w:ascii="Aptos Display" w:hAnsi="Aptos Display" w:cstheme="minorHAnsi"/>
          <w:b/>
          <w:bCs/>
          <w:color w:val="000000" w:themeColor="text1"/>
          <w:sz w:val="20"/>
          <w:szCs w:val="20"/>
        </w:rPr>
        <w:t xml:space="preserve"> Annual Parish </w:t>
      </w:r>
      <w:r w:rsidRPr="00A16DBB">
        <w:rPr>
          <w:rFonts w:ascii="Aptos Display" w:hAnsi="Aptos Display" w:cstheme="minorHAnsi"/>
          <w:b/>
          <w:bCs/>
          <w:color w:val="000000" w:themeColor="text1"/>
          <w:sz w:val="20"/>
          <w:szCs w:val="20"/>
        </w:rPr>
        <w:t xml:space="preserve">Meeting </w:t>
      </w:r>
      <w:r w:rsidR="00FF4480" w:rsidRPr="00A16DBB">
        <w:rPr>
          <w:rFonts w:ascii="Aptos Display" w:hAnsi="Aptos Display" w:cstheme="minorHAnsi"/>
          <w:b/>
          <w:bCs/>
          <w:color w:val="000000" w:themeColor="text1"/>
          <w:sz w:val="20"/>
          <w:szCs w:val="20"/>
        </w:rPr>
        <w:t xml:space="preserve">held </w:t>
      </w:r>
      <w:r w:rsidR="00D842AA" w:rsidRPr="00A16DBB">
        <w:rPr>
          <w:rFonts w:ascii="Aptos Display" w:hAnsi="Aptos Display" w:cstheme="minorHAnsi"/>
          <w:b/>
          <w:bCs/>
          <w:color w:val="000000" w:themeColor="text1"/>
          <w:sz w:val="20"/>
          <w:szCs w:val="20"/>
        </w:rPr>
        <w:t xml:space="preserve">at Salford Priors Memorial Hall, </w:t>
      </w:r>
      <w:r w:rsidR="005E7A6A" w:rsidRPr="00A16DBB">
        <w:rPr>
          <w:rFonts w:ascii="Aptos Display" w:hAnsi="Aptos Display" w:cstheme="minorHAnsi"/>
          <w:b/>
          <w:bCs/>
          <w:color w:val="000000" w:themeColor="text1"/>
          <w:sz w:val="20"/>
          <w:szCs w:val="20"/>
        </w:rPr>
        <w:t xml:space="preserve">on </w:t>
      </w:r>
      <w:r w:rsidR="003F33E5" w:rsidRPr="00A16DBB">
        <w:rPr>
          <w:rFonts w:ascii="Aptos Display" w:hAnsi="Aptos Display" w:cstheme="minorHAnsi"/>
          <w:b/>
          <w:bCs/>
          <w:color w:val="000000" w:themeColor="text1"/>
          <w:sz w:val="20"/>
          <w:szCs w:val="20"/>
        </w:rPr>
        <w:t>Wednesday 23</w:t>
      </w:r>
      <w:r w:rsidR="003F33E5" w:rsidRPr="00A16DBB">
        <w:rPr>
          <w:rFonts w:ascii="Aptos Display" w:hAnsi="Aptos Display" w:cstheme="minorHAnsi"/>
          <w:b/>
          <w:bCs/>
          <w:color w:val="000000" w:themeColor="text1"/>
          <w:sz w:val="20"/>
          <w:szCs w:val="20"/>
          <w:vertAlign w:val="superscript"/>
        </w:rPr>
        <w:t>rd</w:t>
      </w:r>
      <w:r w:rsidR="003F33E5" w:rsidRPr="00A16DBB">
        <w:rPr>
          <w:rFonts w:ascii="Aptos Display" w:hAnsi="Aptos Display" w:cstheme="minorHAnsi"/>
          <w:b/>
          <w:bCs/>
          <w:color w:val="000000" w:themeColor="text1"/>
          <w:sz w:val="20"/>
          <w:szCs w:val="20"/>
        </w:rPr>
        <w:t xml:space="preserve"> </w:t>
      </w:r>
      <w:r w:rsidR="005E7A6A" w:rsidRPr="00A16DBB">
        <w:rPr>
          <w:rFonts w:ascii="Aptos Display" w:hAnsi="Aptos Display" w:cstheme="minorHAnsi"/>
          <w:b/>
          <w:bCs/>
          <w:color w:val="000000" w:themeColor="text1"/>
          <w:sz w:val="20"/>
          <w:szCs w:val="20"/>
        </w:rPr>
        <w:t>April 202</w:t>
      </w:r>
      <w:r w:rsidR="003F33E5" w:rsidRPr="00A16DBB">
        <w:rPr>
          <w:rFonts w:ascii="Aptos Display" w:hAnsi="Aptos Display" w:cstheme="minorHAnsi"/>
          <w:b/>
          <w:bCs/>
          <w:color w:val="000000" w:themeColor="text1"/>
          <w:sz w:val="20"/>
          <w:szCs w:val="20"/>
        </w:rPr>
        <w:t>5</w:t>
      </w:r>
    </w:p>
    <w:p w14:paraId="6CA8D53C" w14:textId="77777777" w:rsidR="00B849E1" w:rsidRPr="00A16DBB" w:rsidRDefault="00B849E1" w:rsidP="000B61F6">
      <w:pPr>
        <w:pStyle w:val="ListParagraph"/>
        <w:ind w:left="450" w:hanging="450"/>
        <w:jc w:val="center"/>
        <w:rPr>
          <w:rFonts w:ascii="Aptos Display" w:hAnsi="Aptos Display" w:cstheme="minorHAnsi"/>
          <w:b/>
          <w:bCs/>
          <w:color w:val="000000" w:themeColor="text1"/>
          <w:sz w:val="20"/>
          <w:szCs w:val="20"/>
        </w:rPr>
      </w:pPr>
    </w:p>
    <w:p w14:paraId="4F78ED70" w14:textId="56E70239" w:rsidR="0069242C" w:rsidRPr="00A16DBB" w:rsidRDefault="0071565A" w:rsidP="007D6E54">
      <w:pPr>
        <w:pStyle w:val="ListParagraph"/>
        <w:ind w:left="450" w:hanging="450"/>
        <w:rPr>
          <w:rFonts w:ascii="Aptos Display" w:hAnsi="Aptos Display" w:cstheme="minorHAnsi"/>
          <w:color w:val="000000" w:themeColor="text1"/>
        </w:rPr>
      </w:pPr>
      <w:r w:rsidRPr="00A16DBB">
        <w:rPr>
          <w:rFonts w:ascii="Aptos Display" w:hAnsi="Aptos Display" w:cstheme="minorHAnsi"/>
          <w:b/>
          <w:bCs/>
          <w:color w:val="000000" w:themeColor="text1"/>
        </w:rPr>
        <w:t>Present:</w:t>
      </w:r>
      <w:r w:rsidRPr="00A16DBB">
        <w:rPr>
          <w:rFonts w:ascii="Aptos Display" w:hAnsi="Aptos Display" w:cstheme="minorHAnsi"/>
          <w:color w:val="000000" w:themeColor="text1"/>
          <w:sz w:val="20"/>
          <w:szCs w:val="20"/>
        </w:rPr>
        <w:t xml:space="preserve">  </w:t>
      </w:r>
      <w:r w:rsidR="00054301" w:rsidRPr="00A16DBB">
        <w:rPr>
          <w:rFonts w:ascii="Aptos Display" w:hAnsi="Aptos Display" w:cstheme="minorHAnsi"/>
          <w:color w:val="000000" w:themeColor="text1"/>
        </w:rPr>
        <w:t>Councillor: K James</w:t>
      </w:r>
      <w:r w:rsidR="005E7A6A" w:rsidRPr="00A16DBB">
        <w:rPr>
          <w:rFonts w:ascii="Aptos Display" w:hAnsi="Aptos Display" w:cstheme="minorHAnsi"/>
          <w:color w:val="000000" w:themeColor="text1"/>
        </w:rPr>
        <w:t xml:space="preserve"> (Chair</w:t>
      </w:r>
      <w:r w:rsidR="00A67A7A" w:rsidRPr="00A16DBB">
        <w:rPr>
          <w:rFonts w:ascii="Aptos Display" w:hAnsi="Aptos Display" w:cstheme="minorHAnsi"/>
          <w:color w:val="000000" w:themeColor="text1"/>
        </w:rPr>
        <w:t xml:space="preserve"> of the </w:t>
      </w:r>
      <w:r w:rsidR="003D7851" w:rsidRPr="00A16DBB">
        <w:rPr>
          <w:rFonts w:ascii="Aptos Display" w:hAnsi="Aptos Display" w:cstheme="minorHAnsi"/>
          <w:color w:val="000000" w:themeColor="text1"/>
        </w:rPr>
        <w:t xml:space="preserve">Annual </w:t>
      </w:r>
      <w:r w:rsidR="00A67A7A" w:rsidRPr="00A16DBB">
        <w:rPr>
          <w:rFonts w:ascii="Aptos Display" w:hAnsi="Aptos Display" w:cstheme="minorHAnsi"/>
          <w:color w:val="000000" w:themeColor="text1"/>
        </w:rPr>
        <w:t>Assembly</w:t>
      </w:r>
      <w:r w:rsidR="005E7A6A" w:rsidRPr="00A16DBB">
        <w:rPr>
          <w:rFonts w:ascii="Aptos Display" w:hAnsi="Aptos Display" w:cstheme="minorHAnsi"/>
          <w:color w:val="000000" w:themeColor="text1"/>
        </w:rPr>
        <w:t>)</w:t>
      </w:r>
      <w:r w:rsidR="00054301" w:rsidRPr="00A16DBB">
        <w:rPr>
          <w:rFonts w:ascii="Aptos Display" w:hAnsi="Aptos Display" w:cstheme="minorHAnsi"/>
          <w:color w:val="000000" w:themeColor="text1"/>
        </w:rPr>
        <w:t xml:space="preserve">, </w:t>
      </w:r>
      <w:r w:rsidR="0069242C" w:rsidRPr="00A16DBB">
        <w:rPr>
          <w:rFonts w:ascii="Aptos Display" w:hAnsi="Aptos Display" w:cstheme="minorHAnsi"/>
          <w:bCs/>
          <w:color w:val="000000" w:themeColor="text1"/>
        </w:rPr>
        <w:t>Donna Bowles (Clerk),</w:t>
      </w:r>
    </w:p>
    <w:p w14:paraId="15A9BCB0" w14:textId="31673EEB" w:rsidR="0069242C" w:rsidRPr="00A16DBB" w:rsidRDefault="0069242C" w:rsidP="0069242C">
      <w:pPr>
        <w:pStyle w:val="ListParagraph"/>
        <w:ind w:left="450" w:hanging="450"/>
        <w:rPr>
          <w:rFonts w:ascii="Aptos Display" w:hAnsi="Aptos Display" w:cstheme="minorHAnsi"/>
          <w:color w:val="000000" w:themeColor="text1"/>
        </w:rPr>
      </w:pPr>
      <w:r w:rsidRPr="00A16DBB">
        <w:rPr>
          <w:rFonts w:ascii="Aptos Display" w:hAnsi="Aptos Display" w:cstheme="minorHAnsi"/>
          <w:b/>
          <w:bCs/>
          <w:color w:val="000000" w:themeColor="text1"/>
        </w:rPr>
        <w:t>Also in attendance:</w:t>
      </w:r>
      <w:r w:rsidRPr="00A16DBB">
        <w:rPr>
          <w:rFonts w:ascii="Aptos Display" w:hAnsi="Aptos Display" w:cstheme="minorHAnsi"/>
          <w:bCs/>
          <w:color w:val="000000" w:themeColor="text1"/>
        </w:rPr>
        <w:t xml:space="preserve"> Parish Councillors </w:t>
      </w:r>
      <w:r w:rsidRPr="00A16DBB">
        <w:rPr>
          <w:rFonts w:ascii="Aptos Display" w:hAnsi="Aptos Display" w:cstheme="minorHAnsi"/>
          <w:color w:val="000000" w:themeColor="text1"/>
        </w:rPr>
        <w:t xml:space="preserve">R Green,  L Maude, J McClean, L Stanley. </w:t>
      </w:r>
    </w:p>
    <w:p w14:paraId="2BB86675" w14:textId="27131AF2" w:rsidR="0069242C" w:rsidRPr="00A16DBB" w:rsidRDefault="0069242C" w:rsidP="0069242C">
      <w:pPr>
        <w:tabs>
          <w:tab w:val="left" w:pos="7599"/>
        </w:tabs>
        <w:rPr>
          <w:rFonts w:ascii="Aptos Display" w:hAnsi="Aptos Display" w:cstheme="minorHAnsi"/>
          <w:color w:val="000000" w:themeColor="text1"/>
          <w:sz w:val="22"/>
          <w:szCs w:val="22"/>
        </w:rPr>
      </w:pPr>
      <w:r w:rsidRPr="00A16DBB">
        <w:rPr>
          <w:rFonts w:ascii="Aptos Display" w:hAnsi="Aptos Display" w:cstheme="minorHAnsi"/>
          <w:bCs/>
          <w:color w:val="000000" w:themeColor="text1"/>
          <w:sz w:val="22"/>
          <w:szCs w:val="22"/>
        </w:rPr>
        <w:t>Helen Bowen, Headteacher of Salford Priors CE Academy School, Sarah Brooke-Taylor, WRCC,</w:t>
      </w:r>
      <w:r w:rsidR="00942E47" w:rsidRPr="00A16DBB">
        <w:rPr>
          <w:rFonts w:ascii="Aptos Display" w:hAnsi="Aptos Display" w:cstheme="minorHAnsi"/>
          <w:bCs/>
          <w:color w:val="000000" w:themeColor="text1"/>
          <w:sz w:val="22"/>
          <w:szCs w:val="22"/>
        </w:rPr>
        <w:t xml:space="preserve"> Warwickshire </w:t>
      </w:r>
      <w:r w:rsidRPr="00A16DBB">
        <w:rPr>
          <w:rFonts w:ascii="Aptos Display" w:hAnsi="Aptos Display" w:cstheme="minorHAnsi"/>
          <w:bCs/>
          <w:color w:val="000000" w:themeColor="text1"/>
          <w:sz w:val="22"/>
          <w:szCs w:val="22"/>
        </w:rPr>
        <w:t xml:space="preserve"> Police &amp; Crime Commissioner Phillip Seccombe, Police Constable Sid Hammond - 11 parish </w:t>
      </w:r>
      <w:r w:rsidRPr="00A16DBB">
        <w:rPr>
          <w:rFonts w:ascii="Aptos Display" w:hAnsi="Aptos Display" w:cstheme="minorHAnsi"/>
          <w:color w:val="000000" w:themeColor="text1"/>
          <w:sz w:val="22"/>
          <w:szCs w:val="22"/>
        </w:rPr>
        <w:t>residents</w:t>
      </w:r>
    </w:p>
    <w:p w14:paraId="6D758E38" w14:textId="5C3F6B06" w:rsidR="006B7AB6" w:rsidRPr="00A16DBB" w:rsidRDefault="006B7AB6" w:rsidP="00834207">
      <w:pPr>
        <w:tabs>
          <w:tab w:val="left" w:pos="7599"/>
        </w:tabs>
        <w:rPr>
          <w:rFonts w:ascii="Aptos Display" w:hAnsi="Aptos Display" w:cstheme="minorHAnsi"/>
          <w:b/>
          <w:bCs/>
          <w:color w:val="000000" w:themeColor="text1"/>
        </w:rPr>
      </w:pPr>
    </w:p>
    <w:tbl>
      <w:tblPr>
        <w:tblStyle w:val="TableGrid"/>
        <w:tblW w:w="10207" w:type="dxa"/>
        <w:tblInd w:w="-147" w:type="dxa"/>
        <w:tblLayout w:type="fixed"/>
        <w:tblLook w:val="04A0" w:firstRow="1" w:lastRow="0" w:firstColumn="1" w:lastColumn="0" w:noHBand="0" w:noVBand="1"/>
      </w:tblPr>
      <w:tblGrid>
        <w:gridCol w:w="851"/>
        <w:gridCol w:w="9356"/>
      </w:tblGrid>
      <w:tr w:rsidR="00A16DBB" w:rsidRPr="00A16DBB" w14:paraId="54FEB7A2" w14:textId="77777777" w:rsidTr="00A541D2">
        <w:tc>
          <w:tcPr>
            <w:tcW w:w="851" w:type="dxa"/>
          </w:tcPr>
          <w:p w14:paraId="169A3F80" w14:textId="54B8BDE6" w:rsidR="00BA0467" w:rsidRPr="00A16DBB" w:rsidRDefault="00BA0467" w:rsidP="008D4568">
            <w:pPr>
              <w:pStyle w:val="ListParagraph"/>
              <w:numPr>
                <w:ilvl w:val="0"/>
                <w:numId w:val="17"/>
              </w:numPr>
              <w:rPr>
                <w:rFonts w:ascii="Aptos Display" w:hAnsi="Aptos Display" w:cstheme="minorHAnsi"/>
                <w:b/>
                <w:color w:val="000000" w:themeColor="text1"/>
                <w:sz w:val="20"/>
                <w:szCs w:val="20"/>
              </w:rPr>
            </w:pPr>
          </w:p>
        </w:tc>
        <w:tc>
          <w:tcPr>
            <w:tcW w:w="9356" w:type="dxa"/>
          </w:tcPr>
          <w:p w14:paraId="3682DA55" w14:textId="428652B9" w:rsidR="00BA0467" w:rsidRPr="00A16DBB" w:rsidRDefault="00BA0467" w:rsidP="00DC31BC">
            <w:pPr>
              <w:pStyle w:val="ListParagraph"/>
              <w:ind w:left="0"/>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The Chairman welcomed </w:t>
            </w:r>
            <w:r w:rsidR="003D7851" w:rsidRPr="00A16DBB">
              <w:rPr>
                <w:rFonts w:ascii="Aptos Display" w:hAnsi="Aptos Display" w:cstheme="minorHAnsi"/>
                <w:bCs/>
                <w:color w:val="000000" w:themeColor="text1"/>
                <w:sz w:val="20"/>
                <w:szCs w:val="20"/>
              </w:rPr>
              <w:t xml:space="preserve">residents </w:t>
            </w:r>
            <w:r w:rsidRPr="00A16DBB">
              <w:rPr>
                <w:rFonts w:ascii="Aptos Display" w:hAnsi="Aptos Display" w:cstheme="minorHAnsi"/>
                <w:bCs/>
                <w:color w:val="000000" w:themeColor="text1"/>
                <w:sz w:val="20"/>
                <w:szCs w:val="20"/>
              </w:rPr>
              <w:t>to the</w:t>
            </w:r>
            <w:r w:rsidR="0069242C" w:rsidRPr="00A16DBB">
              <w:rPr>
                <w:rFonts w:ascii="Aptos Display" w:hAnsi="Aptos Display" w:cstheme="minorHAnsi"/>
                <w:bCs/>
                <w:color w:val="000000" w:themeColor="text1"/>
                <w:sz w:val="20"/>
                <w:szCs w:val="20"/>
              </w:rPr>
              <w:t xml:space="preserve"> Annual Parish Meeting.</w:t>
            </w:r>
          </w:p>
        </w:tc>
      </w:tr>
      <w:tr w:rsidR="00A16DBB" w:rsidRPr="00A16DBB" w14:paraId="64100B72" w14:textId="77777777" w:rsidTr="00A541D2">
        <w:tc>
          <w:tcPr>
            <w:tcW w:w="851" w:type="dxa"/>
          </w:tcPr>
          <w:p w14:paraId="13CABD3C" w14:textId="6E42F7F8" w:rsidR="00F054B6" w:rsidRPr="00A16DBB" w:rsidRDefault="001C4D41" w:rsidP="008D4568">
            <w:pPr>
              <w:pStyle w:val="ListParagraph"/>
              <w:numPr>
                <w:ilvl w:val="0"/>
                <w:numId w:val="17"/>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Co</w:t>
            </w:r>
          </w:p>
        </w:tc>
        <w:tc>
          <w:tcPr>
            <w:tcW w:w="9356" w:type="dxa"/>
          </w:tcPr>
          <w:p w14:paraId="2A9E73DA" w14:textId="1C43D389" w:rsidR="00F054B6" w:rsidRPr="00A16DBB" w:rsidRDefault="00C3645C" w:rsidP="00DC31BC">
            <w:pPr>
              <w:pStyle w:val="ListParagraph"/>
              <w:ind w:left="0"/>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The Chairman</w:t>
            </w:r>
            <w:r w:rsidR="0006694F" w:rsidRPr="00A16DBB">
              <w:rPr>
                <w:rFonts w:ascii="Aptos Display" w:hAnsi="Aptos Display" w:cstheme="minorHAnsi"/>
                <w:bCs/>
                <w:color w:val="000000" w:themeColor="text1"/>
                <w:sz w:val="20"/>
                <w:szCs w:val="20"/>
              </w:rPr>
              <w:t xml:space="preserve"> called on Helen Bowen, Headteacher of Salford Priors CE Academy School. </w:t>
            </w:r>
            <w:r w:rsidR="006D78DF" w:rsidRPr="00A16DBB">
              <w:rPr>
                <w:rFonts w:ascii="Aptos Display" w:hAnsi="Aptos Display" w:cstheme="minorHAnsi"/>
                <w:bCs/>
                <w:color w:val="000000" w:themeColor="text1"/>
                <w:sz w:val="20"/>
                <w:szCs w:val="20"/>
              </w:rPr>
              <w:t xml:space="preserve"> She read out a report which is appended to the minutes.</w:t>
            </w:r>
            <w:r w:rsidR="00C359C0" w:rsidRPr="00A16DBB">
              <w:rPr>
                <w:rFonts w:ascii="Aptos Display" w:hAnsi="Aptos Display" w:cstheme="minorHAnsi"/>
                <w:bCs/>
                <w:color w:val="000000" w:themeColor="text1"/>
                <w:sz w:val="20"/>
                <w:szCs w:val="20"/>
              </w:rPr>
              <w:t xml:space="preserve"> She also </w:t>
            </w:r>
            <w:r w:rsidR="005C5B1B" w:rsidRPr="00A16DBB">
              <w:rPr>
                <w:rFonts w:ascii="Aptos Display" w:hAnsi="Aptos Display" w:cstheme="minorHAnsi"/>
                <w:bCs/>
                <w:color w:val="000000" w:themeColor="text1"/>
                <w:sz w:val="20"/>
                <w:szCs w:val="20"/>
              </w:rPr>
              <w:t xml:space="preserve">took </w:t>
            </w:r>
            <w:r w:rsidR="00C359C0" w:rsidRPr="00A16DBB">
              <w:rPr>
                <w:rFonts w:ascii="Aptos Display" w:hAnsi="Aptos Display" w:cstheme="minorHAnsi"/>
                <w:bCs/>
                <w:color w:val="000000" w:themeColor="text1"/>
                <w:sz w:val="20"/>
                <w:szCs w:val="20"/>
              </w:rPr>
              <w:t>questions from members of the public.</w:t>
            </w:r>
          </w:p>
          <w:p w14:paraId="24642E1E" w14:textId="77777777" w:rsidR="00C359C0" w:rsidRPr="00A16DBB" w:rsidRDefault="00C359C0" w:rsidP="00DC31BC">
            <w:pPr>
              <w:pStyle w:val="ListParagraph"/>
              <w:ind w:left="0"/>
              <w:rPr>
                <w:rFonts w:ascii="Aptos Display" w:hAnsi="Aptos Display" w:cstheme="minorHAnsi"/>
                <w:bCs/>
                <w:color w:val="000000" w:themeColor="text1"/>
                <w:sz w:val="20"/>
                <w:szCs w:val="20"/>
              </w:rPr>
            </w:pPr>
          </w:p>
          <w:p w14:paraId="3F00A30C" w14:textId="2F2D9750" w:rsidR="00A65676" w:rsidRPr="00A16DBB" w:rsidRDefault="00A65676" w:rsidP="00DC31BC">
            <w:pPr>
              <w:pStyle w:val="ListParagraph"/>
              <w:ind w:left="0"/>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The Chairman then introduced</w:t>
            </w:r>
            <w:r w:rsidR="0069242C" w:rsidRPr="00A16DBB">
              <w:rPr>
                <w:rFonts w:ascii="Aptos Display" w:hAnsi="Aptos Display" w:cstheme="minorHAnsi"/>
                <w:bCs/>
                <w:color w:val="000000" w:themeColor="text1"/>
                <w:sz w:val="20"/>
                <w:szCs w:val="20"/>
              </w:rPr>
              <w:t xml:space="preserve"> Warwickshire</w:t>
            </w:r>
            <w:r w:rsidRPr="00A16DBB">
              <w:rPr>
                <w:rFonts w:ascii="Aptos Display" w:hAnsi="Aptos Display" w:cstheme="minorHAnsi"/>
                <w:bCs/>
                <w:color w:val="000000" w:themeColor="text1"/>
                <w:sz w:val="20"/>
                <w:szCs w:val="20"/>
              </w:rPr>
              <w:t xml:space="preserve"> </w:t>
            </w:r>
            <w:r w:rsidR="00C3645C" w:rsidRPr="00A16DBB">
              <w:rPr>
                <w:rFonts w:ascii="Aptos Display" w:hAnsi="Aptos Display" w:cstheme="minorHAnsi"/>
                <w:bCs/>
                <w:color w:val="000000" w:themeColor="text1"/>
                <w:sz w:val="20"/>
                <w:szCs w:val="20"/>
              </w:rPr>
              <w:t>Police &amp; Crime Commissioner Phillip Seccombe.</w:t>
            </w:r>
          </w:p>
          <w:p w14:paraId="174B4D0B" w14:textId="77777777" w:rsidR="005C5B1B" w:rsidRPr="00A16DBB" w:rsidRDefault="005C5B1B" w:rsidP="00DC31BC">
            <w:pPr>
              <w:pStyle w:val="ListParagraph"/>
              <w:ind w:left="0"/>
              <w:rPr>
                <w:rFonts w:ascii="Aptos Display" w:hAnsi="Aptos Display" w:cstheme="minorHAnsi"/>
                <w:bCs/>
                <w:color w:val="000000" w:themeColor="text1"/>
                <w:sz w:val="20"/>
                <w:szCs w:val="20"/>
              </w:rPr>
            </w:pPr>
          </w:p>
          <w:p w14:paraId="67F1F35A" w14:textId="01F65A75" w:rsidR="000C4C6D" w:rsidRPr="00A16DBB" w:rsidRDefault="001C4D41" w:rsidP="00DC31BC">
            <w:pPr>
              <w:pStyle w:val="ListParagraph"/>
              <w:ind w:left="0"/>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Commissioner </w:t>
            </w:r>
            <w:r w:rsidR="00B9327E" w:rsidRPr="00A16DBB">
              <w:rPr>
                <w:rFonts w:ascii="Aptos Display" w:hAnsi="Aptos Display" w:cstheme="minorHAnsi"/>
                <w:bCs/>
                <w:color w:val="000000" w:themeColor="text1"/>
                <w:sz w:val="20"/>
                <w:szCs w:val="20"/>
              </w:rPr>
              <w:t xml:space="preserve"> Seccombe talked through</w:t>
            </w:r>
            <w:r w:rsidR="00213B73" w:rsidRPr="00A16DBB">
              <w:rPr>
                <w:rFonts w:ascii="Aptos Display" w:hAnsi="Aptos Display" w:cstheme="minorHAnsi"/>
                <w:bCs/>
                <w:color w:val="000000" w:themeColor="text1"/>
                <w:sz w:val="20"/>
                <w:szCs w:val="20"/>
              </w:rPr>
              <w:t xml:space="preserve"> the Police &amp; Crime Plan which sets </w:t>
            </w:r>
            <w:r w:rsidR="00B9327E" w:rsidRPr="00A16DBB">
              <w:rPr>
                <w:rFonts w:ascii="Aptos Display" w:hAnsi="Aptos Display" w:cstheme="minorHAnsi"/>
                <w:bCs/>
                <w:color w:val="000000" w:themeColor="text1"/>
                <w:sz w:val="20"/>
                <w:szCs w:val="20"/>
              </w:rPr>
              <w:t xml:space="preserve">the </w:t>
            </w:r>
            <w:r w:rsidR="00213B73" w:rsidRPr="00A16DBB">
              <w:rPr>
                <w:rFonts w:ascii="Aptos Display" w:hAnsi="Aptos Display" w:cstheme="minorHAnsi"/>
                <w:bCs/>
                <w:color w:val="000000" w:themeColor="text1"/>
                <w:sz w:val="20"/>
                <w:szCs w:val="20"/>
              </w:rPr>
              <w:t>strategy with all the partners concerned with community safety</w:t>
            </w:r>
            <w:r w:rsidR="002103DD" w:rsidRPr="00A16DBB">
              <w:rPr>
                <w:rFonts w:ascii="Aptos Display" w:hAnsi="Aptos Display" w:cstheme="minorHAnsi"/>
                <w:bCs/>
                <w:color w:val="000000" w:themeColor="text1"/>
                <w:sz w:val="20"/>
                <w:szCs w:val="20"/>
              </w:rPr>
              <w:t xml:space="preserve"> and care services. </w:t>
            </w:r>
            <w:r w:rsidR="000C4C6D" w:rsidRPr="00A16DBB">
              <w:rPr>
                <w:rFonts w:ascii="Aptos Display" w:hAnsi="Aptos Display" w:cstheme="minorHAnsi"/>
                <w:bCs/>
                <w:color w:val="000000" w:themeColor="text1"/>
                <w:sz w:val="20"/>
                <w:szCs w:val="20"/>
              </w:rPr>
              <w:t>It is s</w:t>
            </w:r>
            <w:r w:rsidR="002103DD" w:rsidRPr="00A16DBB">
              <w:rPr>
                <w:rFonts w:ascii="Aptos Display" w:hAnsi="Aptos Display" w:cstheme="minorHAnsi"/>
                <w:bCs/>
                <w:color w:val="000000" w:themeColor="text1"/>
                <w:sz w:val="20"/>
                <w:szCs w:val="20"/>
              </w:rPr>
              <w:t xml:space="preserve">plit </w:t>
            </w:r>
            <w:r w:rsidR="0069242C" w:rsidRPr="00A16DBB">
              <w:rPr>
                <w:rFonts w:ascii="Aptos Display" w:hAnsi="Aptos Display" w:cstheme="minorHAnsi"/>
                <w:bCs/>
                <w:color w:val="000000" w:themeColor="text1"/>
                <w:sz w:val="20"/>
                <w:szCs w:val="20"/>
              </w:rPr>
              <w:t>3</w:t>
            </w:r>
            <w:r w:rsidR="002103DD" w:rsidRPr="00A16DBB">
              <w:rPr>
                <w:rFonts w:ascii="Aptos Display" w:hAnsi="Aptos Display" w:cstheme="minorHAnsi"/>
                <w:bCs/>
                <w:color w:val="000000" w:themeColor="text1"/>
                <w:sz w:val="20"/>
                <w:szCs w:val="20"/>
              </w:rPr>
              <w:t xml:space="preserve"> major parts</w:t>
            </w:r>
            <w:r w:rsidR="000C4C6D" w:rsidRPr="00A16DBB">
              <w:rPr>
                <w:rFonts w:ascii="Aptos Display" w:hAnsi="Aptos Display" w:cstheme="minorHAnsi"/>
                <w:bCs/>
                <w:color w:val="000000" w:themeColor="text1"/>
                <w:sz w:val="20"/>
                <w:szCs w:val="20"/>
              </w:rPr>
              <w:t>:</w:t>
            </w:r>
          </w:p>
          <w:p w14:paraId="688A4EC8" w14:textId="77777777" w:rsidR="000C4C6D" w:rsidRPr="00A16DBB" w:rsidRDefault="000C4C6D" w:rsidP="00DC31BC">
            <w:pPr>
              <w:pStyle w:val="ListParagraph"/>
              <w:ind w:left="0"/>
              <w:rPr>
                <w:rFonts w:ascii="Aptos Display" w:hAnsi="Aptos Display" w:cstheme="minorHAnsi"/>
                <w:bCs/>
                <w:color w:val="000000" w:themeColor="text1"/>
                <w:sz w:val="20"/>
                <w:szCs w:val="20"/>
              </w:rPr>
            </w:pPr>
          </w:p>
          <w:p w14:paraId="46CA8165" w14:textId="30643B53" w:rsidR="006F0428" w:rsidRPr="00A16DBB" w:rsidRDefault="000C4C6D" w:rsidP="006F0428">
            <w:pPr>
              <w:rPr>
                <w:rFonts w:ascii="Aptos Display" w:hAnsi="Aptos Display" w:cstheme="minorHAnsi"/>
                <w:bCs/>
                <w:color w:val="000000" w:themeColor="text1"/>
                <w:u w:val="single"/>
              </w:rPr>
            </w:pPr>
            <w:r w:rsidRPr="00A16DBB">
              <w:rPr>
                <w:rFonts w:ascii="Aptos Display" w:hAnsi="Aptos Display" w:cstheme="minorHAnsi"/>
                <w:bCs/>
                <w:color w:val="000000" w:themeColor="text1"/>
                <w:sz w:val="20"/>
                <w:szCs w:val="20"/>
                <w:u w:val="single"/>
              </w:rPr>
              <w:t>S</w:t>
            </w:r>
            <w:r w:rsidR="002103DD" w:rsidRPr="00A16DBB">
              <w:rPr>
                <w:rFonts w:ascii="Aptos Display" w:hAnsi="Aptos Display" w:cstheme="minorHAnsi"/>
                <w:bCs/>
                <w:color w:val="000000" w:themeColor="text1"/>
                <w:sz w:val="20"/>
                <w:szCs w:val="20"/>
                <w:u w:val="single"/>
              </w:rPr>
              <w:t xml:space="preserve">trengthening </w:t>
            </w:r>
            <w:r w:rsidR="006F0428" w:rsidRPr="00A16DBB">
              <w:rPr>
                <w:rFonts w:ascii="Aptos Display" w:hAnsi="Aptos Display" w:cstheme="minorHAnsi"/>
                <w:bCs/>
                <w:color w:val="000000" w:themeColor="text1"/>
                <w:u w:val="single"/>
              </w:rPr>
              <w:t>P</w:t>
            </w:r>
            <w:r w:rsidR="002103DD" w:rsidRPr="00A16DBB">
              <w:rPr>
                <w:rFonts w:ascii="Aptos Display" w:hAnsi="Aptos Display" w:cstheme="minorHAnsi"/>
                <w:bCs/>
                <w:color w:val="000000" w:themeColor="text1"/>
                <w:sz w:val="20"/>
                <w:szCs w:val="20"/>
                <w:u w:val="single"/>
              </w:rPr>
              <w:t>olicing</w:t>
            </w:r>
            <w:r w:rsidR="001B19B3" w:rsidRPr="00A16DBB">
              <w:rPr>
                <w:rFonts w:ascii="Aptos Display" w:hAnsi="Aptos Display" w:cstheme="minorHAnsi"/>
                <w:bCs/>
                <w:color w:val="000000" w:themeColor="text1"/>
                <w:sz w:val="20"/>
                <w:szCs w:val="20"/>
                <w:u w:val="single"/>
              </w:rPr>
              <w:t xml:space="preserve"> </w:t>
            </w:r>
          </w:p>
          <w:p w14:paraId="4FDC9C32" w14:textId="749C7E08" w:rsidR="00BF53D1" w:rsidRPr="00A16DBB" w:rsidRDefault="00BF53D1" w:rsidP="001D0A86">
            <w:pPr>
              <w:pStyle w:val="ListParagraph"/>
              <w:numPr>
                <w:ilvl w:val="0"/>
                <w:numId w:val="20"/>
              </w:numPr>
              <w:spacing w:before="100" w:beforeAutospacing="1" w:after="100" w:afterAutospacing="1"/>
              <w:rPr>
                <w:rFonts w:ascii="Aptos Display" w:hAnsi="Aptos Display" w:cstheme="minorHAnsi"/>
                <w:bCs/>
                <w:color w:val="000000" w:themeColor="text1"/>
                <w:sz w:val="20"/>
                <w:szCs w:val="20"/>
              </w:rPr>
            </w:pPr>
            <w:r w:rsidRPr="00A16DBB">
              <w:rPr>
                <w:rFonts w:ascii="Aptos Display" w:hAnsi="Aptos Display" w:cstheme="minorHAnsi"/>
                <w:b/>
                <w:color w:val="000000" w:themeColor="text1"/>
                <w:sz w:val="20"/>
                <w:szCs w:val="20"/>
              </w:rPr>
              <w:t>Growing the Police Force to Match Population Increases</w:t>
            </w:r>
            <w:r w:rsidRPr="00A16DBB">
              <w:rPr>
                <w:rFonts w:ascii="Aptos Display" w:hAnsi="Aptos Display" w:cstheme="minorHAnsi"/>
                <w:bCs/>
                <w:color w:val="000000" w:themeColor="text1"/>
                <w:sz w:val="20"/>
                <w:szCs w:val="20"/>
              </w:rPr>
              <w:br/>
              <w:t>The number of police officers has grown significantly from 800 in 2016 to 1,130 today, reflecting a substantial and broadly welcomed investment in public safety across the county. Plans are in place to further increase officer numbers to boost visibility, improve community engagement, and respond more effectively to public concerns.</w:t>
            </w:r>
          </w:p>
          <w:p w14:paraId="5D610ABF" w14:textId="319ADA03" w:rsidR="00BF53D1" w:rsidRPr="00A16DBB" w:rsidRDefault="00BF53D1" w:rsidP="001D0A86">
            <w:pPr>
              <w:pStyle w:val="ListParagraph"/>
              <w:numPr>
                <w:ilvl w:val="0"/>
                <w:numId w:val="20"/>
              </w:numPr>
              <w:spacing w:before="100" w:beforeAutospacing="1" w:after="100" w:afterAutospacing="1"/>
              <w:rPr>
                <w:rFonts w:ascii="Aptos Display" w:hAnsi="Aptos Display" w:cstheme="minorHAnsi"/>
                <w:bCs/>
                <w:color w:val="000000" w:themeColor="text1"/>
                <w:sz w:val="20"/>
                <w:szCs w:val="20"/>
              </w:rPr>
            </w:pPr>
            <w:r w:rsidRPr="00A16DBB">
              <w:rPr>
                <w:rFonts w:ascii="Aptos Display" w:hAnsi="Aptos Display" w:cstheme="minorHAnsi"/>
                <w:b/>
                <w:color w:val="000000" w:themeColor="text1"/>
                <w:sz w:val="20"/>
                <w:szCs w:val="20"/>
              </w:rPr>
              <w:t>Strengthening Neighbourhood Policing</w:t>
            </w:r>
            <w:r w:rsidRPr="00A16DBB">
              <w:rPr>
                <w:rFonts w:ascii="Aptos Display" w:hAnsi="Aptos Display" w:cstheme="minorHAnsi"/>
                <w:bCs/>
                <w:color w:val="000000" w:themeColor="text1"/>
                <w:sz w:val="20"/>
                <w:szCs w:val="20"/>
              </w:rPr>
              <w:br/>
              <w:t>A recent grant of £1.3 million will support the recruitment of additional neighbourhood officers. The county currently has 33 Safer Neighbourhood Teams responsible for local policing, and 10 new Police Community Support Officers (PCSOs) will be allocated across these teams to enhance local presence and responsiveness.</w:t>
            </w:r>
          </w:p>
          <w:p w14:paraId="6EE62065" w14:textId="18F2D352" w:rsidR="00BF53D1" w:rsidRPr="00A16DBB" w:rsidRDefault="00BF53D1" w:rsidP="001D0A86">
            <w:pPr>
              <w:pStyle w:val="ListParagraph"/>
              <w:numPr>
                <w:ilvl w:val="0"/>
                <w:numId w:val="20"/>
              </w:numPr>
              <w:spacing w:before="100" w:beforeAutospacing="1" w:after="100" w:afterAutospacing="1"/>
              <w:rPr>
                <w:rFonts w:ascii="Aptos Display" w:hAnsi="Aptos Display" w:cstheme="minorHAnsi"/>
                <w:bCs/>
                <w:color w:val="000000" w:themeColor="text1"/>
                <w:sz w:val="20"/>
                <w:szCs w:val="20"/>
              </w:rPr>
            </w:pPr>
            <w:r w:rsidRPr="00A16DBB">
              <w:rPr>
                <w:rFonts w:ascii="Aptos Display" w:hAnsi="Aptos Display" w:cstheme="minorHAnsi"/>
                <w:b/>
                <w:color w:val="000000" w:themeColor="text1"/>
                <w:sz w:val="20"/>
                <w:szCs w:val="20"/>
              </w:rPr>
              <w:t>Upholding High Standards in Recruitment and Conduct</w:t>
            </w:r>
            <w:r w:rsidRPr="00A16DBB">
              <w:rPr>
                <w:rFonts w:ascii="Aptos Display" w:hAnsi="Aptos Display" w:cstheme="minorHAnsi"/>
                <w:bCs/>
                <w:color w:val="000000" w:themeColor="text1"/>
                <w:sz w:val="20"/>
                <w:szCs w:val="20"/>
              </w:rPr>
              <w:br/>
              <w:t>All officers will continue to be thoroughly vetted, carefully selected, and well-managed throughout their careers. Integrity and professionalism are essential, and every officer is expected to perform their duties to the highest ethical standards.</w:t>
            </w:r>
          </w:p>
          <w:p w14:paraId="0D75A8D2" w14:textId="63CEEB1C" w:rsidR="00BF53D1" w:rsidRPr="00A16DBB" w:rsidRDefault="00BF53D1" w:rsidP="001D0A86">
            <w:pPr>
              <w:pStyle w:val="ListParagraph"/>
              <w:numPr>
                <w:ilvl w:val="0"/>
                <w:numId w:val="20"/>
              </w:numPr>
              <w:spacing w:before="100" w:beforeAutospacing="1" w:after="100" w:afterAutospacing="1"/>
              <w:rPr>
                <w:rFonts w:ascii="Aptos Display" w:hAnsi="Aptos Display" w:cstheme="minorHAnsi"/>
                <w:bCs/>
                <w:color w:val="000000" w:themeColor="text1"/>
                <w:sz w:val="20"/>
                <w:szCs w:val="20"/>
              </w:rPr>
            </w:pPr>
            <w:r w:rsidRPr="00A16DBB">
              <w:rPr>
                <w:rFonts w:ascii="Aptos Display" w:hAnsi="Aptos Display" w:cstheme="minorHAnsi"/>
                <w:b/>
                <w:color w:val="000000" w:themeColor="text1"/>
                <w:sz w:val="20"/>
                <w:szCs w:val="20"/>
              </w:rPr>
              <w:t>Improving Crime Outcomes and Supporting Victims</w:t>
            </w:r>
            <w:r w:rsidRPr="00A16DBB">
              <w:rPr>
                <w:rFonts w:ascii="Aptos Display" w:hAnsi="Aptos Display" w:cstheme="minorHAnsi"/>
                <w:bCs/>
                <w:color w:val="000000" w:themeColor="text1"/>
                <w:sz w:val="20"/>
                <w:szCs w:val="20"/>
              </w:rPr>
              <w:br/>
              <w:t>Monthly crime statistics are carefully tracked, and results are encouraging—burglary rates, for instance, have dropped by 40% since before the pandemic. The Commissioner emphasized the importance of understanding and supporting victims, alongside public education initiatives to help communities stay safe.</w:t>
            </w:r>
          </w:p>
          <w:p w14:paraId="68C7E9C9" w14:textId="2E0177BC" w:rsidR="00C43FEB" w:rsidRPr="00A16DBB" w:rsidRDefault="00593B25" w:rsidP="00DC31BC">
            <w:pPr>
              <w:pStyle w:val="ListParagraph"/>
              <w:ind w:left="0"/>
              <w:rPr>
                <w:rFonts w:ascii="Aptos Display" w:hAnsi="Aptos Display" w:cstheme="minorHAnsi"/>
                <w:bCs/>
                <w:color w:val="000000" w:themeColor="text1"/>
                <w:sz w:val="20"/>
                <w:szCs w:val="20"/>
                <w:u w:val="single"/>
              </w:rPr>
            </w:pPr>
            <w:r w:rsidRPr="00A16DBB">
              <w:rPr>
                <w:rFonts w:ascii="Aptos Display" w:hAnsi="Aptos Display" w:cstheme="minorHAnsi"/>
                <w:bCs/>
                <w:color w:val="000000" w:themeColor="text1"/>
                <w:sz w:val="20"/>
                <w:szCs w:val="20"/>
                <w:u w:val="single"/>
              </w:rPr>
              <w:t>Safeguarding People</w:t>
            </w:r>
          </w:p>
          <w:p w14:paraId="37EA5B34" w14:textId="77777777" w:rsidR="00593B25" w:rsidRPr="00A16DBB" w:rsidRDefault="00593B25" w:rsidP="00DC31BC">
            <w:pPr>
              <w:pStyle w:val="ListParagraph"/>
              <w:ind w:left="0"/>
              <w:rPr>
                <w:rFonts w:ascii="Aptos Display" w:hAnsi="Aptos Display" w:cstheme="minorHAnsi"/>
                <w:bCs/>
                <w:color w:val="000000" w:themeColor="text1"/>
                <w:sz w:val="20"/>
                <w:szCs w:val="20"/>
              </w:rPr>
            </w:pPr>
          </w:p>
          <w:p w14:paraId="4E8E4C30" w14:textId="77777777" w:rsidR="00A74B74" w:rsidRPr="00A16DBB" w:rsidRDefault="00A74B74" w:rsidP="00357AE2">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 xml:space="preserve">Reduce violent crime: </w:t>
            </w:r>
          </w:p>
          <w:p w14:paraId="71820F11" w14:textId="2D3B1480" w:rsidR="00A74B74" w:rsidRPr="00A16DBB" w:rsidRDefault="00A74B74" w:rsidP="00423FD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Organised crime groups involved in drug trafficking operate not only in towns and cities but also in villages. PCC Seccombe works closely with regional partners to disrupt these networks and deter them from entering the county.</w:t>
            </w:r>
          </w:p>
          <w:p w14:paraId="4B602F24" w14:textId="77777777" w:rsidR="00A74B74" w:rsidRPr="00A16DBB" w:rsidRDefault="00A74B74" w:rsidP="00357AE2">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Tackle abuse and exploitation</w:t>
            </w:r>
          </w:p>
          <w:p w14:paraId="2588F890" w14:textId="67914710" w:rsidR="00A74B74" w:rsidRPr="00A16DBB" w:rsidRDefault="00A74B74" w:rsidP="00423FD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These are serious issues, but more people are now willing to report such crimes. Close collaboration with all partners is essential to reduce these incidents as much as possible.</w:t>
            </w:r>
          </w:p>
          <w:p w14:paraId="0843D20D" w14:textId="77777777" w:rsidR="00357AE2" w:rsidRPr="00A16DBB" w:rsidRDefault="00A74B74" w:rsidP="00357AE2">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Reduce reoffending</w:t>
            </w:r>
          </w:p>
          <w:p w14:paraId="12B469AF" w14:textId="5EBCB39F" w:rsidR="00A74B74" w:rsidRPr="00A16DBB" w:rsidRDefault="00A74B74" w:rsidP="00423FD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Breaking the cycle of reoffending is vital. People leaving prison need support and guidance to reintegrate into society and understand what a stable life looks like. Many ex-offenders face homelessness, which only increases their risk of reoffending.</w:t>
            </w:r>
          </w:p>
          <w:p w14:paraId="0C23362C" w14:textId="77777777" w:rsidR="00357AE2" w:rsidRPr="00A16DBB" w:rsidRDefault="00A74B74" w:rsidP="00357AE2">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Cut road casualties</w:t>
            </w:r>
          </w:p>
          <w:p w14:paraId="2E4708FC" w14:textId="70B5DE6F" w:rsidR="00A74B74" w:rsidRPr="00A16DBB" w:rsidRDefault="00A74B74" w:rsidP="00423FD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More than 30 people are killed each year on Warwickshire roads, and around 300 suffer life-changing injuries. The county has committed to reducing these numbers by 50% by 2030.</w:t>
            </w:r>
          </w:p>
          <w:p w14:paraId="64F45370" w14:textId="77777777" w:rsidR="005C4429" w:rsidRPr="00A16DBB" w:rsidRDefault="005C4429" w:rsidP="00DC31BC">
            <w:pPr>
              <w:pStyle w:val="ListParagraph"/>
              <w:ind w:left="0"/>
              <w:rPr>
                <w:rFonts w:ascii="Aptos Display" w:hAnsi="Aptos Display" w:cstheme="minorHAnsi"/>
                <w:bCs/>
                <w:color w:val="000000" w:themeColor="text1"/>
                <w:sz w:val="20"/>
                <w:szCs w:val="20"/>
              </w:rPr>
            </w:pPr>
          </w:p>
          <w:p w14:paraId="0490599F" w14:textId="77777777" w:rsidR="00581313" w:rsidRPr="00A16DBB" w:rsidRDefault="00581313" w:rsidP="00DC31BC">
            <w:pPr>
              <w:pStyle w:val="ListParagraph"/>
              <w:ind w:left="0"/>
              <w:rPr>
                <w:rFonts w:ascii="Aptos Display" w:hAnsi="Aptos Display" w:cstheme="minorHAnsi"/>
                <w:bCs/>
                <w:color w:val="000000" w:themeColor="text1"/>
                <w:sz w:val="20"/>
                <w:szCs w:val="20"/>
                <w:u w:val="single"/>
              </w:rPr>
            </w:pPr>
            <w:r w:rsidRPr="00A16DBB">
              <w:rPr>
                <w:rFonts w:ascii="Aptos Display" w:hAnsi="Aptos Display" w:cstheme="minorHAnsi"/>
                <w:bCs/>
                <w:color w:val="000000" w:themeColor="text1"/>
                <w:sz w:val="20"/>
                <w:szCs w:val="20"/>
                <w:u w:val="single"/>
              </w:rPr>
              <w:t>P</w:t>
            </w:r>
            <w:r w:rsidR="002103DD" w:rsidRPr="00A16DBB">
              <w:rPr>
                <w:rFonts w:ascii="Aptos Display" w:hAnsi="Aptos Display" w:cstheme="minorHAnsi"/>
                <w:bCs/>
                <w:color w:val="000000" w:themeColor="text1"/>
                <w:sz w:val="20"/>
                <w:szCs w:val="20"/>
                <w:u w:val="single"/>
              </w:rPr>
              <w:t xml:space="preserve">rotecting </w:t>
            </w:r>
            <w:r w:rsidRPr="00A16DBB">
              <w:rPr>
                <w:rFonts w:ascii="Aptos Display" w:hAnsi="Aptos Display" w:cstheme="minorHAnsi"/>
                <w:bCs/>
                <w:color w:val="000000" w:themeColor="text1"/>
                <w:sz w:val="20"/>
                <w:szCs w:val="20"/>
                <w:u w:val="single"/>
              </w:rPr>
              <w:t>C</w:t>
            </w:r>
            <w:r w:rsidR="002103DD" w:rsidRPr="00A16DBB">
              <w:rPr>
                <w:rFonts w:ascii="Aptos Display" w:hAnsi="Aptos Display" w:cstheme="minorHAnsi"/>
                <w:bCs/>
                <w:color w:val="000000" w:themeColor="text1"/>
                <w:sz w:val="20"/>
                <w:szCs w:val="20"/>
                <w:u w:val="single"/>
              </w:rPr>
              <w:t>ommunities</w:t>
            </w:r>
          </w:p>
          <w:p w14:paraId="73418CE1" w14:textId="77777777" w:rsidR="00581313" w:rsidRPr="00A16DBB" w:rsidRDefault="00581313" w:rsidP="00DC31BC">
            <w:pPr>
              <w:pStyle w:val="ListParagraph"/>
              <w:ind w:left="0"/>
              <w:rPr>
                <w:rFonts w:ascii="Aptos Display" w:hAnsi="Aptos Display" w:cstheme="minorHAnsi"/>
                <w:bCs/>
                <w:color w:val="000000" w:themeColor="text1"/>
                <w:sz w:val="20"/>
                <w:szCs w:val="20"/>
              </w:rPr>
            </w:pPr>
          </w:p>
          <w:p w14:paraId="3B7C0E65" w14:textId="77777777" w:rsidR="00C07566" w:rsidRPr="00A16DBB" w:rsidRDefault="00C07566" w:rsidP="00C07566">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Tackle serious organised crime</w:t>
            </w:r>
          </w:p>
          <w:p w14:paraId="55F89C0E" w14:textId="5241A5A2" w:rsidR="00C07566" w:rsidRPr="00A16DBB" w:rsidRDefault="00C07566" w:rsidP="00423FD4">
            <w:pPr>
              <w:pStyle w:val="ListParagraph"/>
              <w:jc w:val="both"/>
              <w:rPr>
                <w:rFonts w:ascii="Aptos Display" w:hAnsi="Aptos Display" w:cstheme="minorHAnsi"/>
                <w:bCs/>
                <w:color w:val="000000" w:themeColor="text1"/>
                <w:sz w:val="20"/>
                <w:szCs w:val="20"/>
                <w:lang w:val="en-US" w:eastAsia="en-US"/>
              </w:rPr>
            </w:pPr>
            <w:r w:rsidRPr="00A16DBB">
              <w:rPr>
                <w:rFonts w:ascii="Aptos Display" w:hAnsi="Aptos Display" w:cstheme="minorHAnsi"/>
                <w:bCs/>
                <w:color w:val="000000" w:themeColor="text1"/>
                <w:sz w:val="20"/>
                <w:szCs w:val="20"/>
              </w:rPr>
              <w:t>Warwickshire is increasingly affected by cross-border organised crime groups involved in theft, modern slavery, shoplifting, and even rural crimes such as livestock theft. These gangs often travel into the county to target homes, businesses, and farms. Reducing theft, burglary, and robbery is a top priority, as these are the crimes that most concern residents and business owners. It is vital to effectively disrupt the activities of organised crime networks.</w:t>
            </w:r>
          </w:p>
          <w:p w14:paraId="1EB7F2F8" w14:textId="77777777" w:rsidR="00C07566" w:rsidRPr="00A16DBB" w:rsidRDefault="00C07566" w:rsidP="00C07566">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Address the rise in cyber-crime</w:t>
            </w:r>
          </w:p>
          <w:p w14:paraId="09470350" w14:textId="74BA8850" w:rsidR="00E7363E" w:rsidRPr="00A16DBB" w:rsidRDefault="00C07566" w:rsidP="00423FD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Cyber-crime is becoming more widespread. As more people rely on the internet in daily life, it is essential to raise awareness and help users understand how they can protect themselves online.</w:t>
            </w:r>
          </w:p>
          <w:p w14:paraId="790AD674" w14:textId="77777777" w:rsidR="003466A6" w:rsidRPr="00A16DBB" w:rsidRDefault="003466A6" w:rsidP="003466A6">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Tackling rural crime</w:t>
            </w:r>
          </w:p>
          <w:p w14:paraId="27072535" w14:textId="12F5C171" w:rsidR="003466A6" w:rsidRPr="00A16DBB" w:rsidRDefault="003466A6" w:rsidP="00423FD4">
            <w:pPr>
              <w:pStyle w:val="ListParagraph"/>
              <w:jc w:val="both"/>
              <w:rPr>
                <w:rFonts w:ascii="Aptos Display" w:hAnsi="Aptos Display" w:cstheme="minorHAnsi"/>
                <w:bCs/>
                <w:color w:val="000000" w:themeColor="text1"/>
                <w:sz w:val="20"/>
                <w:szCs w:val="20"/>
                <w:lang w:val="en-US" w:eastAsia="en-US"/>
              </w:rPr>
            </w:pPr>
            <w:r w:rsidRPr="00A16DBB">
              <w:rPr>
                <w:rFonts w:ascii="Aptos Display" w:hAnsi="Aptos Display" w:cstheme="minorHAnsi"/>
                <w:bCs/>
                <w:color w:val="000000" w:themeColor="text1"/>
                <w:sz w:val="20"/>
                <w:szCs w:val="20"/>
              </w:rPr>
              <w:t>Criminals do target rural areas like South Warwickshire, and this is taken seriously. A dedicated Rural Crime Team has been established in Warwickshire, recovering over £5 million worth of stolen goods—including quad bikes and farm machinery. The team also has responsibility for protecting listed buildings, war memorials, and wildlife across the county.</w:t>
            </w:r>
          </w:p>
          <w:p w14:paraId="0DCB6BD4" w14:textId="77777777" w:rsidR="003466A6" w:rsidRPr="00A16DBB" w:rsidRDefault="003466A6" w:rsidP="003466A6">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Confronting antisocial behaviour</w:t>
            </w:r>
          </w:p>
          <w:p w14:paraId="582B3234" w14:textId="3A814F49" w:rsidR="003466A6" w:rsidRPr="00A16DBB" w:rsidRDefault="003466A6"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Antisocial behaviour is a crime that can have a devastating impact, especially in smaller communities. It is important to emphasise one clear message: all crime, including antisocial behaviour, must be reported.</w:t>
            </w:r>
          </w:p>
          <w:p w14:paraId="2D60CE77" w14:textId="77777777" w:rsidR="003466A6" w:rsidRPr="00A16DBB" w:rsidRDefault="003466A6" w:rsidP="003466A6">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Improving the criminal justice system</w:t>
            </w:r>
          </w:p>
          <w:p w14:paraId="181CF532" w14:textId="47A96E1C" w:rsidR="00D44A8F" w:rsidRPr="00A16DBB" w:rsidRDefault="003466A6"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The PCC chairs the Warwickshire Criminal Justice Board, a forum focused on addressing key challenges within the system—most urgently, tackling the severe backlog of court cases and ensuring victims get timely access to justice.</w:t>
            </w:r>
          </w:p>
          <w:p w14:paraId="25272D17" w14:textId="77777777" w:rsidR="0099334B" w:rsidRPr="00A16DBB" w:rsidRDefault="00482E43" w:rsidP="0099334B">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Community policing and visibility</w:t>
            </w:r>
          </w:p>
          <w:p w14:paraId="60CB9045" w14:textId="64337548" w:rsidR="00482E43" w:rsidRPr="00A16DBB" w:rsidRDefault="00482E43"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Many residents, particularly in villages, would like to see more visible police presence. Suggestions have been made for officers to engage directly with the community—for example, by visiting local Warm Hubs to speak with residents.</w:t>
            </w:r>
          </w:p>
          <w:p w14:paraId="02D68849" w14:textId="77777777" w:rsidR="0099334B" w:rsidRPr="00A16DBB" w:rsidRDefault="0099334B" w:rsidP="0099334B">
            <w:pPr>
              <w:pStyle w:val="ListParagraph"/>
              <w:rPr>
                <w:rFonts w:ascii="Aptos Display" w:hAnsi="Aptos Display" w:cstheme="minorHAnsi"/>
                <w:bCs/>
                <w:color w:val="000000" w:themeColor="text1"/>
                <w:sz w:val="20"/>
                <w:szCs w:val="20"/>
                <w:lang w:val="en-US" w:eastAsia="en-US"/>
              </w:rPr>
            </w:pPr>
          </w:p>
          <w:p w14:paraId="7C6A9D86" w14:textId="5F1E70C9" w:rsidR="00482E43" w:rsidRPr="00A16DBB" w:rsidRDefault="00482E43"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While there are currently not enough PCSOs, the PCC holds weekly meetings with the Chief Constable where the issue of visibility is regularly discussed. A designated PCSO is already assigned and should be making visits to the Warm Hubs—he will be reminded to introduce himself and engage with the community.</w:t>
            </w:r>
          </w:p>
          <w:p w14:paraId="7AACCE74" w14:textId="77777777" w:rsidR="0099334B" w:rsidRPr="00A16DBB" w:rsidRDefault="00482E43" w:rsidP="0099334B">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5x5x5 Patrol Initiative</w:t>
            </w:r>
          </w:p>
          <w:p w14:paraId="212A248E" w14:textId="5F8133CB" w:rsidR="00482E43" w:rsidRPr="00A16DBB" w:rsidRDefault="00482E43"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To increase local visibility, a new initiative is being rolled out: 5 locations, 5 villages, 5 beat areas, walking 5km over 5 days. This community-focused effort will be promoted through social media and is already underway across key areas.</w:t>
            </w:r>
          </w:p>
          <w:p w14:paraId="4F732146" w14:textId="77777777" w:rsidR="0099334B" w:rsidRPr="00A16DBB" w:rsidRDefault="00482E43" w:rsidP="0099334B">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Plain-clothed officers</w:t>
            </w:r>
          </w:p>
          <w:p w14:paraId="3D24296E" w14:textId="1794C15E" w:rsidR="00FF513B" w:rsidRPr="00A16DBB" w:rsidRDefault="00482E43"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Residents should also be aware that some police officers operate in plain clothes </w:t>
            </w:r>
            <w:r w:rsidR="00CD4915" w:rsidRPr="00A16DBB">
              <w:rPr>
                <w:rFonts w:ascii="Aptos Display" w:hAnsi="Aptos Display" w:cstheme="minorHAnsi"/>
                <w:bCs/>
                <w:color w:val="000000" w:themeColor="text1"/>
                <w:sz w:val="20"/>
                <w:szCs w:val="20"/>
              </w:rPr>
              <w:t>and unmarked vehicles</w:t>
            </w:r>
            <w:r w:rsidR="00B43A31" w:rsidRPr="00A16DBB">
              <w:rPr>
                <w:rFonts w:ascii="Aptos Display" w:hAnsi="Aptos Display" w:cstheme="minorHAnsi"/>
                <w:bCs/>
                <w:color w:val="000000" w:themeColor="text1"/>
                <w:sz w:val="20"/>
                <w:szCs w:val="20"/>
              </w:rPr>
              <w:t xml:space="preserve"> </w:t>
            </w:r>
            <w:r w:rsidRPr="00A16DBB">
              <w:rPr>
                <w:rFonts w:ascii="Aptos Display" w:hAnsi="Aptos Display" w:cstheme="minorHAnsi"/>
                <w:bCs/>
                <w:color w:val="000000" w:themeColor="text1"/>
                <w:sz w:val="20"/>
                <w:szCs w:val="20"/>
              </w:rPr>
              <w:t>as part of their duties, which may explain a less visible presence at times.</w:t>
            </w:r>
          </w:p>
          <w:p w14:paraId="76223C59" w14:textId="77777777" w:rsidR="00A33311" w:rsidRPr="00A16DBB" w:rsidRDefault="00A33311" w:rsidP="00A33311">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Non-emergency call system</w:t>
            </w:r>
          </w:p>
          <w:p w14:paraId="1F09B327" w14:textId="6100C8BF" w:rsidR="00A33311" w:rsidRPr="00A16DBB" w:rsidRDefault="00A33311" w:rsidP="00B43A31">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Concerns have been raised about the time it takes to get through on the non-emergency number (101). For example, Cllr James recently waited 58 minutes before being connected—though once through, the service was efficient. The current phone system is part of a national structure, and while it involves navigating several menu options, efforts are being made to simplify it.</w:t>
            </w:r>
          </w:p>
          <w:p w14:paraId="250031D6" w14:textId="77777777" w:rsidR="00A33311" w:rsidRPr="00A16DBB" w:rsidRDefault="00A33311" w:rsidP="00A33311">
            <w:pPr>
              <w:pStyle w:val="ListParagraph"/>
              <w:rPr>
                <w:rFonts w:ascii="Aptos Display" w:hAnsi="Aptos Display" w:cstheme="minorHAnsi"/>
                <w:bCs/>
                <w:color w:val="000000" w:themeColor="text1"/>
                <w:sz w:val="20"/>
                <w:szCs w:val="20"/>
                <w:lang w:val="en-US" w:eastAsia="en-US"/>
              </w:rPr>
            </w:pPr>
          </w:p>
          <w:p w14:paraId="522AB09D" w14:textId="77777777" w:rsidR="00A33311" w:rsidRPr="00A16DBB" w:rsidRDefault="00A33311" w:rsidP="00C8004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If a crime is happening or someone is in immediate danger, always call 999. The new control room is now fully operational, equipped with state-of-the-art technology and staffed by 80 people on shift at any one time. A call-back service is now in place for less urgent queries during peak times, and a triage service aims to respond within one minute.</w:t>
            </w:r>
          </w:p>
          <w:p w14:paraId="614050A0" w14:textId="77777777" w:rsidR="00A33311" w:rsidRPr="00A16DBB" w:rsidRDefault="00A33311" w:rsidP="00A33311">
            <w:pPr>
              <w:pStyle w:val="ListParagraph"/>
              <w:rPr>
                <w:rFonts w:ascii="Aptos Display" w:hAnsi="Aptos Display" w:cstheme="minorHAnsi"/>
                <w:bCs/>
                <w:color w:val="000000" w:themeColor="text1"/>
                <w:sz w:val="20"/>
                <w:szCs w:val="20"/>
              </w:rPr>
            </w:pPr>
          </w:p>
          <w:p w14:paraId="4AC661E2" w14:textId="77777777" w:rsidR="00A33311" w:rsidRPr="00A16DBB" w:rsidRDefault="00A33311" w:rsidP="00C80044">
            <w:pPr>
              <w:pStyle w:val="ListParagraph"/>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The PCC is actively pressing the Chief Constable to improve call-handling efficiency further, and additional staff training is underway. Notably, 96% of 999 calls are answered within 10 seconds, showing strong performance where it matters most.</w:t>
            </w:r>
          </w:p>
          <w:p w14:paraId="3D4D56AE" w14:textId="77777777" w:rsidR="00A33311" w:rsidRPr="00A16DBB" w:rsidRDefault="00A33311" w:rsidP="00A33311">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t>Invasive burglary</w:t>
            </w:r>
          </w:p>
          <w:p w14:paraId="37A5F5B1" w14:textId="7D90F67F" w:rsidR="00A33311" w:rsidRPr="00A16DBB" w:rsidRDefault="00A33311" w:rsidP="00A33311">
            <w:pPr>
              <w:pStyle w:val="ListParagrap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In the event of a burglary where someone enters the home, a police officer will visit the victim in person as part of the response.</w:t>
            </w:r>
          </w:p>
          <w:p w14:paraId="10C2EE21" w14:textId="77777777" w:rsidR="00C80044" w:rsidRPr="00A16DBB" w:rsidRDefault="00C80044" w:rsidP="00A33311">
            <w:pPr>
              <w:pStyle w:val="ListParagraph"/>
              <w:rPr>
                <w:rFonts w:ascii="Aptos Display" w:hAnsi="Aptos Display" w:cstheme="minorHAnsi"/>
                <w:bCs/>
                <w:color w:val="000000" w:themeColor="text1"/>
                <w:sz w:val="20"/>
                <w:szCs w:val="20"/>
              </w:rPr>
            </w:pPr>
          </w:p>
          <w:p w14:paraId="05C2089C" w14:textId="77777777" w:rsidR="00A33311" w:rsidRPr="00A16DBB" w:rsidRDefault="00A33311" w:rsidP="00A33311">
            <w:pPr>
              <w:pStyle w:val="ListParagraph"/>
              <w:numPr>
                <w:ilvl w:val="0"/>
                <w:numId w:val="20"/>
              </w:numPr>
              <w:rPr>
                <w:rFonts w:ascii="Aptos Display" w:hAnsi="Aptos Display" w:cstheme="minorHAnsi"/>
                <w:b/>
                <w:color w:val="000000" w:themeColor="text1"/>
                <w:sz w:val="20"/>
                <w:szCs w:val="20"/>
              </w:rPr>
            </w:pPr>
            <w:r w:rsidRPr="00A16DBB">
              <w:rPr>
                <w:rFonts w:ascii="Aptos Display" w:hAnsi="Aptos Display" w:cstheme="minorHAnsi"/>
                <w:b/>
                <w:color w:val="000000" w:themeColor="text1"/>
                <w:sz w:val="20"/>
                <w:szCs w:val="20"/>
              </w:rPr>
              <w:lastRenderedPageBreak/>
              <w:t>Car key safety</w:t>
            </w:r>
          </w:p>
          <w:p w14:paraId="74CF51ED" w14:textId="3D0BB8EC" w:rsidR="00A33311" w:rsidRPr="00A16DBB" w:rsidRDefault="00A33311" w:rsidP="00A33311">
            <w:pPr>
              <w:pStyle w:val="ListParagrap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Residents are reminded to store car keys well away from the front door to prevent relay thefts. Ideally, keys should be kept in a signal-blocking (lead-lined) box to reduce risk.</w:t>
            </w:r>
          </w:p>
          <w:p w14:paraId="45BC86AD" w14:textId="77777777" w:rsidR="005D3955" w:rsidRPr="00A16DBB" w:rsidRDefault="005D3955" w:rsidP="00A33311">
            <w:pPr>
              <w:pStyle w:val="ListParagraph"/>
              <w:rPr>
                <w:rFonts w:ascii="Aptos Display" w:hAnsi="Aptos Display" w:cstheme="minorHAnsi"/>
                <w:bCs/>
                <w:color w:val="000000" w:themeColor="text1"/>
                <w:sz w:val="20"/>
                <w:szCs w:val="20"/>
              </w:rPr>
            </w:pPr>
          </w:p>
          <w:p w14:paraId="6B8340A9" w14:textId="4F34CAE0" w:rsidR="000C399C" w:rsidRPr="00A16DBB" w:rsidRDefault="000C399C" w:rsidP="000C399C">
            <w:pPr>
              <w:pStyle w:val="ListParagraph"/>
              <w:ind w:left="0"/>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Members of the </w:t>
            </w:r>
            <w:r w:rsidR="0069242C" w:rsidRPr="00A16DBB">
              <w:rPr>
                <w:rFonts w:ascii="Aptos Display" w:hAnsi="Aptos Display" w:cstheme="minorHAnsi"/>
                <w:bCs/>
                <w:color w:val="000000" w:themeColor="text1"/>
                <w:sz w:val="20"/>
                <w:szCs w:val="20"/>
              </w:rPr>
              <w:t>assembly</w:t>
            </w:r>
            <w:r w:rsidRPr="00A16DBB">
              <w:rPr>
                <w:rFonts w:ascii="Aptos Display" w:hAnsi="Aptos Display" w:cstheme="minorHAnsi"/>
                <w:bCs/>
                <w:color w:val="000000" w:themeColor="text1"/>
                <w:sz w:val="20"/>
                <w:szCs w:val="20"/>
              </w:rPr>
              <w:t xml:space="preserve"> were then invited to ask questions.</w:t>
            </w:r>
          </w:p>
          <w:p w14:paraId="218B1675" w14:textId="77777777" w:rsidR="000C399C" w:rsidRPr="00A16DBB" w:rsidRDefault="000C399C" w:rsidP="000C399C">
            <w:pPr>
              <w:pStyle w:val="ListParagraph"/>
              <w:ind w:left="0"/>
              <w:rPr>
                <w:rFonts w:ascii="Aptos Display" w:hAnsi="Aptos Display" w:cstheme="minorHAnsi"/>
                <w:bCs/>
                <w:color w:val="000000" w:themeColor="text1"/>
                <w:sz w:val="20"/>
                <w:szCs w:val="20"/>
                <w:lang w:val="en-US" w:eastAsia="en-US"/>
              </w:rPr>
            </w:pPr>
          </w:p>
          <w:p w14:paraId="2554764D" w14:textId="77777777" w:rsidR="000C399C" w:rsidRPr="00A16DBB" w:rsidRDefault="000C399C" w:rsidP="00F31BEC">
            <w:pPr>
              <w:pStyle w:val="ListParagraph"/>
              <w:numPr>
                <w:ilvl w:val="0"/>
                <w:numId w:val="22"/>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Helen Bowen, Headteacher, shared that the school had recently welcomed a visit from a Police Community Support Officer (PCSO), which had been a valuable and enjoyable experience for the children.</w:t>
            </w:r>
          </w:p>
          <w:p w14:paraId="641404D1" w14:textId="532391C2" w:rsidR="000C399C" w:rsidRPr="00A16DBB" w:rsidRDefault="000C399C" w:rsidP="00F31BEC">
            <w:pPr>
              <w:pStyle w:val="ListParagraph"/>
              <w:numPr>
                <w:ilvl w:val="0"/>
                <w:numId w:val="22"/>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One resident raised concerns about </w:t>
            </w:r>
            <w:r w:rsidR="00F31BEC" w:rsidRPr="00A16DBB">
              <w:rPr>
                <w:rFonts w:ascii="Aptos Display" w:hAnsi="Aptos Display" w:cstheme="minorHAnsi"/>
                <w:bCs/>
                <w:color w:val="000000" w:themeColor="text1"/>
                <w:sz w:val="20"/>
                <w:szCs w:val="20"/>
              </w:rPr>
              <w:t xml:space="preserve">alleged </w:t>
            </w:r>
            <w:r w:rsidRPr="00A16DBB">
              <w:rPr>
                <w:rFonts w:ascii="Aptos Display" w:hAnsi="Aptos Display" w:cstheme="minorHAnsi"/>
                <w:bCs/>
                <w:color w:val="000000" w:themeColor="text1"/>
                <w:sz w:val="20"/>
                <w:szCs w:val="20"/>
              </w:rPr>
              <w:t>drug dealing in the community</w:t>
            </w:r>
            <w:r w:rsidR="00F31BEC" w:rsidRPr="00A16DBB">
              <w:rPr>
                <w:rFonts w:ascii="Aptos Display" w:hAnsi="Aptos Display" w:cstheme="minorHAnsi"/>
                <w:bCs/>
                <w:color w:val="000000" w:themeColor="text1"/>
                <w:sz w:val="20"/>
                <w:szCs w:val="20"/>
              </w:rPr>
              <w:t xml:space="preserve"> in the vicinity of the church car park</w:t>
            </w:r>
            <w:r w:rsidRPr="00A16DBB">
              <w:rPr>
                <w:rFonts w:ascii="Aptos Display" w:hAnsi="Aptos Display" w:cstheme="minorHAnsi"/>
                <w:bCs/>
                <w:color w:val="000000" w:themeColor="text1"/>
                <w:sz w:val="20"/>
                <w:szCs w:val="20"/>
              </w:rPr>
              <w:t>. He was advised to report any such activity, as well as any sightings of suspicious vehicles, to the authorities.</w:t>
            </w:r>
          </w:p>
          <w:p w14:paraId="44CFA9C1" w14:textId="58F114F9"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In response to a question about collaboration with neighbouring authorities, it was explained that the country is divided into regions, each supported by a Regional Organised Crime Unit funded by Police and Crime Commissioners (PCCs). These units facilitate mutual aid between </w:t>
            </w:r>
            <w:r w:rsidR="00F31BEC" w:rsidRPr="00A16DBB">
              <w:rPr>
                <w:rFonts w:ascii="Aptos Display" w:hAnsi="Aptos Display" w:cstheme="minorHAnsi"/>
                <w:bCs/>
                <w:color w:val="000000" w:themeColor="text1"/>
                <w:sz w:val="20"/>
                <w:szCs w:val="20"/>
              </w:rPr>
              <w:t xml:space="preserve">neighbouring </w:t>
            </w:r>
            <w:r w:rsidRPr="00A16DBB">
              <w:rPr>
                <w:rFonts w:ascii="Aptos Display" w:hAnsi="Aptos Display" w:cstheme="minorHAnsi"/>
                <w:bCs/>
                <w:color w:val="000000" w:themeColor="text1"/>
                <w:sz w:val="20"/>
                <w:szCs w:val="20"/>
              </w:rPr>
              <w:t>forces when additional support is needed.</w:t>
            </w:r>
          </w:p>
          <w:p w14:paraId="7CFE72C1" w14:textId="77777777"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Speeding issues were highlighted, particularly around dangerous roundabouts at the village’s edge. </w:t>
            </w:r>
          </w:p>
          <w:p w14:paraId="6DB0264E" w14:textId="1028818B"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It was noted that the local Speed Watch Group would welcome increased police support in monitoring vehicle speeds. A concern was raised that a police camera van has never been seen in the village. Speed Watch Groups were encouraged to continue submitting reports to the police, as this helps in building a clearer picture of ongoing issues.</w:t>
            </w:r>
          </w:p>
          <w:p w14:paraId="7E986809" w14:textId="03650BDE" w:rsidR="00E85485"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Discussion also included the importance of engineering measures, police enforcement, and public education to address the “fatal four” causes of road</w:t>
            </w:r>
            <w:r w:rsidR="00F31BEC" w:rsidRPr="00A16DBB">
              <w:rPr>
                <w:rFonts w:ascii="Aptos Display" w:hAnsi="Aptos Display" w:cstheme="minorHAnsi"/>
                <w:bCs/>
                <w:color w:val="000000" w:themeColor="text1"/>
                <w:sz w:val="20"/>
                <w:szCs w:val="20"/>
              </w:rPr>
              <w:t xml:space="preserve"> collisions and injuries</w:t>
            </w:r>
            <w:r w:rsidRPr="00A16DBB">
              <w:rPr>
                <w:rFonts w:ascii="Aptos Display" w:hAnsi="Aptos Display" w:cstheme="minorHAnsi"/>
                <w:bCs/>
                <w:color w:val="000000" w:themeColor="text1"/>
                <w:sz w:val="20"/>
                <w:szCs w:val="20"/>
              </w:rPr>
              <w:t>: speeding, drug and alcohol use, and mobile phone use whil</w:t>
            </w:r>
            <w:r w:rsidR="00F31BEC" w:rsidRPr="00A16DBB">
              <w:rPr>
                <w:rFonts w:ascii="Aptos Display" w:hAnsi="Aptos Display" w:cstheme="minorHAnsi"/>
                <w:bCs/>
                <w:color w:val="000000" w:themeColor="text1"/>
                <w:sz w:val="20"/>
                <w:szCs w:val="20"/>
              </w:rPr>
              <w:t>st</w:t>
            </w:r>
            <w:r w:rsidRPr="00A16DBB">
              <w:rPr>
                <w:rFonts w:ascii="Aptos Display" w:hAnsi="Aptos Display" w:cstheme="minorHAnsi"/>
                <w:bCs/>
                <w:color w:val="000000" w:themeColor="text1"/>
                <w:sz w:val="20"/>
                <w:szCs w:val="20"/>
              </w:rPr>
              <w:t xml:space="preserve"> driving. </w:t>
            </w:r>
          </w:p>
          <w:p w14:paraId="19BA6C55" w14:textId="130F8146"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It was mentioned that a new </w:t>
            </w:r>
            <w:r w:rsidR="005C7510" w:rsidRPr="00A16DBB">
              <w:rPr>
                <w:rFonts w:ascii="Aptos Display" w:hAnsi="Aptos Display" w:cstheme="minorHAnsi"/>
                <w:bCs/>
                <w:color w:val="000000" w:themeColor="text1"/>
                <w:sz w:val="20"/>
                <w:szCs w:val="20"/>
              </w:rPr>
              <w:t xml:space="preserve">improved </w:t>
            </w:r>
            <w:r w:rsidRPr="00A16DBB">
              <w:rPr>
                <w:rFonts w:ascii="Aptos Display" w:hAnsi="Aptos Display" w:cstheme="minorHAnsi"/>
                <w:bCs/>
                <w:color w:val="000000" w:themeColor="text1"/>
                <w:sz w:val="20"/>
                <w:szCs w:val="20"/>
              </w:rPr>
              <w:t>speed gun is available</w:t>
            </w:r>
            <w:r w:rsidR="005C7510" w:rsidRPr="00A16DBB">
              <w:rPr>
                <w:rFonts w:ascii="Aptos Display" w:hAnsi="Aptos Display" w:cstheme="minorHAnsi"/>
                <w:bCs/>
                <w:color w:val="000000" w:themeColor="text1"/>
                <w:sz w:val="20"/>
                <w:szCs w:val="20"/>
              </w:rPr>
              <w:t xml:space="preserve"> funded by the Commissioners office</w:t>
            </w:r>
            <w:r w:rsidRPr="00A16DBB">
              <w:rPr>
                <w:rFonts w:ascii="Aptos Display" w:hAnsi="Aptos Display" w:cstheme="minorHAnsi"/>
                <w:bCs/>
                <w:color w:val="000000" w:themeColor="text1"/>
                <w:sz w:val="20"/>
                <w:szCs w:val="20"/>
              </w:rPr>
              <w:t>, there was interest in seeing a demonstration. A comparison was made between Warwickshire and Worcestershire, noting that the latter has more visible traffic signs and Vehicle Activated Signs (VAS).</w:t>
            </w:r>
          </w:p>
          <w:p w14:paraId="1FDAC53C" w14:textId="77777777"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Parking was also discussed. Although poorly parked cars can be inconvenient, it was pointed out that they can have the unintended benefit of slowing traffic.</w:t>
            </w:r>
          </w:p>
          <w:p w14:paraId="26CD45CC" w14:textId="70914D40" w:rsidR="000C399C" w:rsidRPr="00A16DBB" w:rsidRDefault="000C399C" w:rsidP="00F31BEC">
            <w:pPr>
              <w:pStyle w:val="ListParagraph"/>
              <w:numPr>
                <w:ilvl w:val="0"/>
                <w:numId w:val="21"/>
              </w:numPr>
              <w:jc w:val="both"/>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Regarding Smart Water, it was confirmed that it is available in Warwickshire and distributed through Neighbourhood Watch schemes.</w:t>
            </w:r>
            <w:r w:rsidR="00E63087" w:rsidRPr="00A16DBB">
              <w:rPr>
                <w:rFonts w:ascii="Aptos Display" w:hAnsi="Aptos Display" w:cstheme="minorHAnsi"/>
                <w:bCs/>
                <w:color w:val="000000" w:themeColor="text1"/>
                <w:sz w:val="20"/>
                <w:szCs w:val="20"/>
              </w:rPr>
              <w:t xml:space="preserve"> The Commissioner encouraged residents to re-establish a local neighbourhood watch scheme.</w:t>
            </w:r>
          </w:p>
          <w:p w14:paraId="5FA31107" w14:textId="77777777" w:rsidR="003944F9" w:rsidRPr="00A16DBB" w:rsidRDefault="003944F9" w:rsidP="00DC31BC">
            <w:pPr>
              <w:pStyle w:val="ListParagraph"/>
              <w:ind w:left="0"/>
              <w:rPr>
                <w:rFonts w:ascii="Aptos Display" w:hAnsi="Aptos Display" w:cstheme="minorHAnsi"/>
                <w:bCs/>
                <w:color w:val="000000" w:themeColor="text1"/>
                <w:sz w:val="20"/>
                <w:szCs w:val="20"/>
              </w:rPr>
            </w:pPr>
          </w:p>
          <w:p w14:paraId="63789C92" w14:textId="77777777" w:rsidR="00A10E5F" w:rsidRPr="00A16DBB" w:rsidRDefault="00A10E5F" w:rsidP="00F31BEC">
            <w:pPr>
              <w:jc w:val="both"/>
              <w:rPr>
                <w:rFonts w:ascii="Aptos Display" w:hAnsi="Aptos Display" w:cstheme="minorHAnsi"/>
                <w:bCs/>
                <w:color w:val="000000" w:themeColor="text1"/>
              </w:rPr>
            </w:pPr>
            <w:r w:rsidRPr="00A16DBB">
              <w:rPr>
                <w:rFonts w:ascii="Aptos Display" w:hAnsi="Aptos Display" w:cstheme="minorHAnsi"/>
                <w:bCs/>
                <w:color w:val="000000" w:themeColor="text1"/>
                <w:sz w:val="20"/>
                <w:szCs w:val="20"/>
              </w:rPr>
              <w:t>The Chairman expressed gratitude to the Commissioner and PC Sid Hammond, noting that it is in everyone’s best interest for the Commissioner’s plan to succeed. Salford Priors has traditionally maintained strong relationships with its PCSOs and the Safer Neighbourhood Team.</w:t>
            </w:r>
          </w:p>
          <w:p w14:paraId="0D7D57E3" w14:textId="77777777" w:rsidR="00A10E5F" w:rsidRPr="00A16DBB" w:rsidRDefault="00A10E5F" w:rsidP="00A10E5F">
            <w:pPr>
              <w:rPr>
                <w:rFonts w:ascii="Aptos Display" w:hAnsi="Aptos Display" w:cstheme="minorHAnsi"/>
                <w:bCs/>
                <w:color w:val="000000" w:themeColor="text1"/>
                <w:sz w:val="20"/>
                <w:szCs w:val="20"/>
              </w:rPr>
            </w:pPr>
          </w:p>
          <w:p w14:paraId="251B81EE" w14:textId="4BB9D3D8" w:rsidR="00A10E5F" w:rsidRPr="00A16DBB" w:rsidRDefault="00A10E5F" w:rsidP="00F31BEC">
            <w:pPr>
              <w:jc w:val="both"/>
              <w:rPr>
                <w:rFonts w:ascii="Aptos Display" w:hAnsi="Aptos Display" w:cstheme="minorHAnsi"/>
                <w:bCs/>
                <w:color w:val="000000" w:themeColor="text1"/>
              </w:rPr>
            </w:pPr>
            <w:r w:rsidRPr="00A16DBB">
              <w:rPr>
                <w:rFonts w:ascii="Aptos Display" w:hAnsi="Aptos Display" w:cstheme="minorHAnsi"/>
                <w:bCs/>
                <w:color w:val="000000" w:themeColor="text1"/>
                <w:sz w:val="20"/>
                <w:szCs w:val="20"/>
              </w:rPr>
              <w:t xml:space="preserve">Appreciation was also extended to </w:t>
            </w:r>
            <w:r w:rsidR="00F31BEC" w:rsidRPr="00A16DBB">
              <w:rPr>
                <w:rFonts w:ascii="Aptos Display" w:hAnsi="Aptos Display" w:cstheme="minorHAnsi"/>
                <w:bCs/>
                <w:color w:val="000000" w:themeColor="text1"/>
                <w:sz w:val="20"/>
                <w:szCs w:val="20"/>
              </w:rPr>
              <w:t xml:space="preserve">Commissioner </w:t>
            </w:r>
            <w:r w:rsidRPr="00A16DBB">
              <w:rPr>
                <w:rFonts w:ascii="Aptos Display" w:hAnsi="Aptos Display" w:cstheme="minorHAnsi"/>
                <w:bCs/>
                <w:color w:val="000000" w:themeColor="text1"/>
                <w:sz w:val="20"/>
                <w:szCs w:val="20"/>
              </w:rPr>
              <w:t xml:space="preserve">Seccombe, his team, Warwickshire Police, and the Alcester South </w:t>
            </w:r>
            <w:r w:rsidR="00E63087" w:rsidRPr="00A16DBB">
              <w:rPr>
                <w:rFonts w:ascii="Aptos Display" w:hAnsi="Aptos Display" w:cstheme="minorHAnsi"/>
                <w:bCs/>
                <w:color w:val="000000" w:themeColor="text1"/>
                <w:sz w:val="20"/>
                <w:szCs w:val="20"/>
              </w:rPr>
              <w:t>SNT Team</w:t>
            </w:r>
            <w:r w:rsidRPr="00A16DBB">
              <w:rPr>
                <w:rFonts w:ascii="Aptos Display" w:hAnsi="Aptos Display" w:cstheme="minorHAnsi"/>
                <w:bCs/>
                <w:color w:val="000000" w:themeColor="text1"/>
                <w:sz w:val="20"/>
                <w:szCs w:val="20"/>
              </w:rPr>
              <w:t xml:space="preserve"> for their continued efforts in protecting residents and ensuring community safety.</w:t>
            </w:r>
          </w:p>
          <w:p w14:paraId="3E29F966" w14:textId="77777777" w:rsidR="00006188" w:rsidRPr="00A16DBB" w:rsidRDefault="00006188" w:rsidP="00A10E5F">
            <w:pPr>
              <w:rPr>
                <w:rFonts w:ascii="Aptos Display" w:hAnsi="Aptos Display" w:cstheme="minorHAnsi"/>
                <w:bCs/>
                <w:color w:val="000000" w:themeColor="text1"/>
              </w:rPr>
            </w:pPr>
          </w:p>
          <w:p w14:paraId="30C93D4F" w14:textId="77EE1E50" w:rsidR="00DF020B" w:rsidRPr="00A16DBB" w:rsidRDefault="00DF020B" w:rsidP="00A10E5F">
            <w:pPr>
              <w:rPr>
                <w:rFonts w:ascii="Aptos Display" w:hAnsi="Aptos Display" w:cstheme="minorHAnsi"/>
                <w:bCs/>
                <w:color w:val="000000" w:themeColor="text1"/>
                <w:sz w:val="20"/>
                <w:szCs w:val="20"/>
              </w:rPr>
            </w:pPr>
            <w:r w:rsidRPr="00A16DBB">
              <w:rPr>
                <w:rFonts w:ascii="Aptos Display" w:hAnsi="Aptos Display" w:cstheme="minorHAnsi"/>
                <w:bCs/>
                <w:color w:val="000000" w:themeColor="text1"/>
                <w:sz w:val="20"/>
                <w:szCs w:val="20"/>
              </w:rPr>
              <w:t xml:space="preserve">The Chairman introduced Sarah Brooke-Taylor – Warwickshire Rural Community Council. </w:t>
            </w:r>
            <w:r w:rsidR="00E63087" w:rsidRPr="00A16DBB">
              <w:rPr>
                <w:rFonts w:ascii="Aptos Display" w:hAnsi="Aptos Display" w:cstheme="minorHAnsi"/>
                <w:bCs/>
                <w:color w:val="000000" w:themeColor="text1"/>
                <w:sz w:val="20"/>
                <w:szCs w:val="20"/>
              </w:rPr>
              <w:t>Sarah</w:t>
            </w:r>
            <w:r w:rsidRPr="00A16DBB">
              <w:rPr>
                <w:rFonts w:ascii="Aptos Display" w:hAnsi="Aptos Display" w:cstheme="minorHAnsi"/>
                <w:bCs/>
                <w:color w:val="000000" w:themeColor="text1"/>
                <w:sz w:val="20"/>
                <w:szCs w:val="20"/>
              </w:rPr>
              <w:t xml:space="preserve"> is the Rural Housing Enabler and provided the following summary report from the recently delivered Housing Needs Survey.</w:t>
            </w:r>
          </w:p>
          <w:p w14:paraId="6AB998F8" w14:textId="77777777" w:rsidR="00006188" w:rsidRPr="00A16DBB" w:rsidRDefault="00006188" w:rsidP="007E4C8B">
            <w:pPr>
              <w:numPr>
                <w:ilvl w:val="0"/>
                <w:numId w:val="29"/>
              </w:numPr>
              <w:spacing w:before="100" w:beforeAutospacing="1" w:after="100" w:afterAutospacing="1"/>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Surveys Distributed</w:t>
            </w:r>
            <w:r w:rsidRPr="00A16DBB">
              <w:rPr>
                <w:rFonts w:ascii="Aptos Display" w:hAnsi="Aptos Display"/>
                <w:b/>
                <w:bCs/>
                <w:color w:val="000000" w:themeColor="text1"/>
                <w:sz w:val="20"/>
                <w:szCs w:val="20"/>
              </w:rPr>
              <w:t xml:space="preserve">: </w:t>
            </w:r>
            <w:r w:rsidRPr="00A16DBB">
              <w:rPr>
                <w:rFonts w:ascii="Aptos Display" w:hAnsi="Aptos Display"/>
                <w:color w:val="000000" w:themeColor="text1"/>
                <w:sz w:val="20"/>
                <w:szCs w:val="20"/>
              </w:rPr>
              <w:t>600+ across the parish.</w:t>
            </w:r>
          </w:p>
          <w:p w14:paraId="6D2E4F09" w14:textId="77777777" w:rsidR="00006188" w:rsidRPr="00A16DBB" w:rsidRDefault="00006188" w:rsidP="007E4C8B">
            <w:pPr>
              <w:numPr>
                <w:ilvl w:val="0"/>
                <w:numId w:val="29"/>
              </w:numPr>
              <w:spacing w:before="100" w:beforeAutospacing="1" w:after="100" w:afterAutospacing="1"/>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Total Responses Received</w:t>
            </w:r>
            <w:r w:rsidRPr="00A16DBB">
              <w:rPr>
                <w:rFonts w:ascii="Aptos Display" w:hAnsi="Aptos Display"/>
                <w:color w:val="000000" w:themeColor="text1"/>
                <w:sz w:val="20"/>
                <w:szCs w:val="20"/>
              </w:rPr>
              <w:t>: 49</w:t>
            </w:r>
          </w:p>
          <w:p w14:paraId="249B1085" w14:textId="77777777" w:rsidR="00006188" w:rsidRPr="00A16DBB" w:rsidRDefault="00006188" w:rsidP="007E4C8B">
            <w:pPr>
              <w:numPr>
                <w:ilvl w:val="1"/>
                <w:numId w:val="29"/>
              </w:numPr>
              <w:spacing w:before="100" w:beforeAutospacing="1" w:after="100" w:afterAutospacing="1"/>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Valid Responses Analysed</w:t>
            </w:r>
            <w:r w:rsidRPr="00A16DBB">
              <w:rPr>
                <w:rFonts w:ascii="Aptos Display" w:hAnsi="Aptos Display"/>
                <w:color w:val="000000" w:themeColor="text1"/>
                <w:sz w:val="20"/>
                <w:szCs w:val="20"/>
              </w:rPr>
              <w:t>: 16</w:t>
            </w:r>
          </w:p>
          <w:p w14:paraId="6BD588B8" w14:textId="77777777" w:rsidR="00006188" w:rsidRPr="00A16DBB" w:rsidRDefault="00006188" w:rsidP="007E4C8B">
            <w:pPr>
              <w:numPr>
                <w:ilvl w:val="1"/>
                <w:numId w:val="29"/>
              </w:numPr>
              <w:spacing w:before="100" w:beforeAutospacing="1" w:after="100" w:afterAutospacing="1"/>
              <w:rPr>
                <w:rFonts w:ascii="Aptos Display" w:hAnsi="Aptos Display"/>
                <w:color w:val="000000" w:themeColor="text1"/>
                <w:sz w:val="20"/>
                <w:szCs w:val="20"/>
              </w:rPr>
            </w:pPr>
            <w:r w:rsidRPr="00A16DBB">
              <w:rPr>
                <w:rStyle w:val="Strong"/>
                <w:rFonts w:ascii="Aptos Display" w:hAnsi="Aptos Display"/>
                <w:b w:val="0"/>
                <w:bCs w:val="0"/>
                <w:color w:val="000000" w:themeColor="text1"/>
                <w:sz w:val="20"/>
                <w:szCs w:val="20"/>
              </w:rPr>
              <w:t>Discounted Responses</w:t>
            </w:r>
            <w:r w:rsidRPr="00A16DBB">
              <w:rPr>
                <w:rFonts w:ascii="Aptos Display" w:hAnsi="Aptos Display"/>
                <w:b/>
                <w:bCs/>
                <w:color w:val="000000" w:themeColor="text1"/>
                <w:sz w:val="20"/>
                <w:szCs w:val="20"/>
              </w:rPr>
              <w:t>:</w:t>
            </w:r>
            <w:r w:rsidRPr="00A16DBB">
              <w:rPr>
                <w:rFonts w:ascii="Aptos Display" w:hAnsi="Aptos Display"/>
                <w:color w:val="000000" w:themeColor="text1"/>
                <w:sz w:val="20"/>
                <w:szCs w:val="20"/>
              </w:rPr>
              <w:t xml:space="preserve"> 33 (either blank or respondents already adequately housed)</w:t>
            </w:r>
          </w:p>
          <w:p w14:paraId="6C4F9A3D" w14:textId="0AC0662C" w:rsidR="007E4C8B" w:rsidRPr="00A16DBB" w:rsidRDefault="007E4C8B" w:rsidP="007E4C8B">
            <w:pPr>
              <w:spacing w:before="100" w:beforeAutospacing="1" w:after="100" w:afterAutospacing="1"/>
              <w:rPr>
                <w:rFonts w:ascii="Aptos Display" w:hAnsi="Aptos Display"/>
                <w:b/>
                <w:bCs/>
                <w:color w:val="000000" w:themeColor="text1"/>
                <w:sz w:val="20"/>
                <w:szCs w:val="20"/>
              </w:rPr>
            </w:pPr>
            <w:r w:rsidRPr="00A16DBB">
              <w:rPr>
                <w:rFonts w:ascii="Aptos Display" w:hAnsi="Aptos Display"/>
                <w:b/>
                <w:bCs/>
                <w:color w:val="000000" w:themeColor="text1"/>
                <w:sz w:val="20"/>
                <w:szCs w:val="20"/>
              </w:rPr>
              <w:t>Key Findings</w:t>
            </w:r>
          </w:p>
          <w:p w14:paraId="71C7EAAF" w14:textId="279BB239" w:rsidR="00006188" w:rsidRPr="00A16DBB" w:rsidRDefault="00006188" w:rsidP="007E4C8B">
            <w:pPr>
              <w:pStyle w:val="ListParagraph"/>
              <w:numPr>
                <w:ilvl w:val="0"/>
                <w:numId w:val="30"/>
              </w:numPr>
              <w:rPr>
                <w:rStyle w:val="Strong"/>
                <w:rFonts w:ascii="Aptos Display" w:hAnsi="Aptos Display"/>
                <w:color w:val="000000" w:themeColor="text1"/>
                <w:sz w:val="20"/>
                <w:szCs w:val="20"/>
              </w:rPr>
            </w:pPr>
            <w:r w:rsidRPr="00A16DBB">
              <w:rPr>
                <w:rStyle w:val="Strong"/>
                <w:rFonts w:ascii="Aptos Display" w:hAnsi="Aptos Display"/>
                <w:b w:val="0"/>
                <w:bCs w:val="0"/>
                <w:color w:val="000000" w:themeColor="text1"/>
                <w:sz w:val="20"/>
                <w:szCs w:val="20"/>
              </w:rPr>
              <w:t>Housing Needs Identified</w:t>
            </w:r>
            <w:r w:rsidR="007E4C8B" w:rsidRPr="00A16DBB">
              <w:rPr>
                <w:rStyle w:val="Strong"/>
                <w:rFonts w:ascii="Aptos Display" w:hAnsi="Aptos Display"/>
                <w:b w:val="0"/>
                <w:bCs w:val="0"/>
                <w:color w:val="000000" w:themeColor="text1"/>
                <w:sz w:val="20"/>
                <w:szCs w:val="20"/>
              </w:rPr>
              <w:t xml:space="preserve"> - </w:t>
            </w:r>
            <w:r w:rsidRPr="00A16DBB">
              <w:rPr>
                <w:rStyle w:val="Strong"/>
                <w:rFonts w:ascii="Aptos Display" w:hAnsi="Aptos Display"/>
                <w:b w:val="0"/>
                <w:bCs w:val="0"/>
                <w:color w:val="000000" w:themeColor="text1"/>
                <w:sz w:val="20"/>
                <w:szCs w:val="20"/>
              </w:rPr>
              <w:t>Top Reasons for Housing Need</w:t>
            </w:r>
            <w:r w:rsidRPr="00A16DBB">
              <w:rPr>
                <w:rStyle w:val="Strong"/>
                <w:rFonts w:ascii="Aptos Display" w:hAnsi="Aptos Display"/>
                <w:color w:val="000000" w:themeColor="text1"/>
                <w:sz w:val="20"/>
                <w:szCs w:val="20"/>
              </w:rPr>
              <w:t>:</w:t>
            </w:r>
          </w:p>
          <w:p w14:paraId="1D833137"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Starter / first homes</w:t>
            </w:r>
          </w:p>
          <w:p w14:paraId="4D03C533"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Downsizing</w:t>
            </w:r>
          </w:p>
          <w:p w14:paraId="24B1148A"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Accessible properties</w:t>
            </w:r>
          </w:p>
          <w:p w14:paraId="386DB1E6" w14:textId="77777777" w:rsidR="00006188" w:rsidRPr="00A16DBB" w:rsidRDefault="00006188" w:rsidP="007E4C8B">
            <w:pPr>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Preferred Housing Types</w:t>
            </w:r>
            <w:r w:rsidRPr="00A16DBB">
              <w:rPr>
                <w:rFonts w:ascii="Aptos Display" w:hAnsi="Aptos Display"/>
                <w:b/>
                <w:bCs/>
                <w:color w:val="000000" w:themeColor="text1"/>
                <w:sz w:val="20"/>
                <w:szCs w:val="20"/>
              </w:rPr>
              <w:t>:</w:t>
            </w:r>
          </w:p>
          <w:p w14:paraId="634E8E22"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Bungalows</w:t>
            </w:r>
          </w:p>
          <w:p w14:paraId="57AF966D"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Smaller homes</w:t>
            </w:r>
          </w:p>
          <w:p w14:paraId="062AB8E8" w14:textId="77777777" w:rsidR="00006188" w:rsidRPr="00A16DBB" w:rsidRDefault="00006188" w:rsidP="007E4C8B">
            <w:pPr>
              <w:numPr>
                <w:ilvl w:val="0"/>
                <w:numId w:val="29"/>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2 individuals expressed interest in self-build opportunities</w:t>
            </w:r>
          </w:p>
          <w:p w14:paraId="32FC2766" w14:textId="77777777" w:rsidR="007E4C8B" w:rsidRPr="00A16DBB" w:rsidRDefault="007E4C8B" w:rsidP="007E4C8B">
            <w:pPr>
              <w:ind w:left="360"/>
              <w:rPr>
                <w:rStyle w:val="Strong"/>
                <w:rFonts w:ascii="Aptos Display" w:hAnsi="Aptos Display"/>
                <w:b w:val="0"/>
                <w:bCs w:val="0"/>
                <w:color w:val="000000" w:themeColor="text1"/>
                <w:sz w:val="20"/>
                <w:szCs w:val="20"/>
              </w:rPr>
            </w:pPr>
          </w:p>
          <w:p w14:paraId="2E07B316" w14:textId="70342D9F" w:rsidR="00006188" w:rsidRPr="00A16DBB" w:rsidRDefault="00006188" w:rsidP="007E4C8B">
            <w:pPr>
              <w:pStyle w:val="ListParagraph"/>
              <w:numPr>
                <w:ilvl w:val="0"/>
                <w:numId w:val="30"/>
              </w:numPr>
              <w:rPr>
                <w:rStyle w:val="Strong"/>
                <w:rFonts w:ascii="Aptos Display" w:hAnsi="Aptos Display"/>
                <w:color w:val="000000" w:themeColor="text1"/>
                <w:sz w:val="20"/>
                <w:szCs w:val="20"/>
              </w:rPr>
            </w:pPr>
            <w:r w:rsidRPr="00A16DBB">
              <w:rPr>
                <w:rStyle w:val="Strong"/>
                <w:rFonts w:ascii="Aptos Display" w:hAnsi="Aptos Display"/>
                <w:b w:val="0"/>
                <w:bCs w:val="0"/>
                <w:color w:val="000000" w:themeColor="text1"/>
                <w:sz w:val="20"/>
                <w:szCs w:val="20"/>
              </w:rPr>
              <w:t>Current Living Situations</w:t>
            </w:r>
            <w:r w:rsidR="007E4C8B" w:rsidRPr="00A16DBB">
              <w:rPr>
                <w:rStyle w:val="Strong"/>
                <w:rFonts w:ascii="Aptos Display" w:hAnsi="Aptos Display"/>
                <w:b w:val="0"/>
                <w:bCs w:val="0"/>
                <w:color w:val="000000" w:themeColor="text1"/>
                <w:sz w:val="20"/>
                <w:szCs w:val="20"/>
              </w:rPr>
              <w:t xml:space="preserve"> - </w:t>
            </w:r>
            <w:r w:rsidRPr="00A16DBB">
              <w:rPr>
                <w:rStyle w:val="Strong"/>
                <w:rFonts w:ascii="Aptos Display" w:hAnsi="Aptos Display"/>
                <w:b w:val="0"/>
                <w:bCs w:val="0"/>
                <w:color w:val="000000" w:themeColor="text1"/>
                <w:sz w:val="20"/>
                <w:szCs w:val="20"/>
              </w:rPr>
              <w:t>Rental Information</w:t>
            </w:r>
            <w:r w:rsidRPr="00A16DBB">
              <w:rPr>
                <w:rStyle w:val="Strong"/>
                <w:rFonts w:ascii="Aptos Display" w:hAnsi="Aptos Display"/>
                <w:color w:val="000000" w:themeColor="text1"/>
                <w:sz w:val="20"/>
                <w:szCs w:val="20"/>
              </w:rPr>
              <w:t>:</w:t>
            </w:r>
          </w:p>
          <w:p w14:paraId="786E0DCF" w14:textId="77777777" w:rsidR="00006188" w:rsidRPr="00A16DBB" w:rsidRDefault="00006188" w:rsidP="00CC62D0">
            <w:pPr>
              <w:pStyle w:val="ListParagraph"/>
              <w:numPr>
                <w:ilvl w:val="0"/>
                <w:numId w:val="31"/>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lastRenderedPageBreak/>
              <w:t>5 households reported rental costs</w:t>
            </w:r>
          </w:p>
          <w:p w14:paraId="3114AE98" w14:textId="77777777" w:rsidR="00006188" w:rsidRPr="00A16DBB" w:rsidRDefault="00006188" w:rsidP="00CC62D0">
            <w:pPr>
              <w:pStyle w:val="ListParagraph"/>
              <w:numPr>
                <w:ilvl w:val="0"/>
                <w:numId w:val="31"/>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Average rent = 26.6% of gross income (slightly below the 1/3 affordability benchmark)</w:t>
            </w:r>
          </w:p>
          <w:p w14:paraId="017AC262" w14:textId="77777777" w:rsidR="00006188" w:rsidRPr="00A16DBB" w:rsidRDefault="00006188" w:rsidP="00CC62D0">
            <w:pPr>
              <w:rPr>
                <w:rStyle w:val="Strong"/>
                <w:rFonts w:ascii="Aptos Display" w:hAnsi="Aptos Display"/>
                <w:color w:val="000000" w:themeColor="text1"/>
                <w:sz w:val="20"/>
                <w:szCs w:val="20"/>
              </w:rPr>
            </w:pPr>
            <w:r w:rsidRPr="00A16DBB">
              <w:rPr>
                <w:rStyle w:val="Strong"/>
                <w:rFonts w:ascii="Aptos Display" w:hAnsi="Aptos Display"/>
                <w:b w:val="0"/>
                <w:bCs w:val="0"/>
                <w:color w:val="000000" w:themeColor="text1"/>
                <w:sz w:val="20"/>
                <w:szCs w:val="20"/>
              </w:rPr>
              <w:t>Tenure Preferences Among 16 Households</w:t>
            </w:r>
            <w:r w:rsidRPr="00A16DBB">
              <w:rPr>
                <w:rStyle w:val="Strong"/>
                <w:rFonts w:ascii="Aptos Display" w:hAnsi="Aptos Display"/>
                <w:color w:val="000000" w:themeColor="text1"/>
                <w:sz w:val="20"/>
                <w:szCs w:val="20"/>
              </w:rPr>
              <w:t>:</w:t>
            </w:r>
          </w:p>
          <w:p w14:paraId="5D7FCFD0" w14:textId="77777777" w:rsidR="00006188" w:rsidRPr="00A16DBB" w:rsidRDefault="00006188" w:rsidP="00CC62D0">
            <w:pPr>
              <w:pStyle w:val="ListParagraph"/>
              <w:numPr>
                <w:ilvl w:val="0"/>
                <w:numId w:val="32"/>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Rental: 11</w:t>
            </w:r>
          </w:p>
          <w:p w14:paraId="0B5450D5" w14:textId="77777777" w:rsidR="00006188" w:rsidRPr="00A16DBB" w:rsidRDefault="00006188" w:rsidP="00CC62D0">
            <w:pPr>
              <w:pStyle w:val="ListParagraph"/>
              <w:numPr>
                <w:ilvl w:val="0"/>
                <w:numId w:val="32"/>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Shared Ownership: 2</w:t>
            </w:r>
          </w:p>
          <w:p w14:paraId="3CADBA65" w14:textId="77777777" w:rsidR="00006188" w:rsidRPr="00A16DBB" w:rsidRDefault="00006188" w:rsidP="00CC62D0">
            <w:pPr>
              <w:pStyle w:val="ListParagraph"/>
              <w:numPr>
                <w:ilvl w:val="0"/>
                <w:numId w:val="32"/>
              </w:num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Owner-Occupier: 3 (all looking to downsize to bungalows)</w:t>
            </w:r>
          </w:p>
          <w:p w14:paraId="470B38FC" w14:textId="2F2FFC01" w:rsidR="00006188" w:rsidRPr="00A16DBB" w:rsidRDefault="00006188" w:rsidP="00CC62D0">
            <w:pPr>
              <w:spacing w:before="100" w:beforeAutospacing="1"/>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3. Housing Register &amp; Local Deman</w:t>
            </w:r>
            <w:r w:rsidR="00CC62D0" w:rsidRPr="00A16DBB">
              <w:rPr>
                <w:rStyle w:val="Strong"/>
                <w:rFonts w:ascii="Aptos Display" w:hAnsi="Aptos Display"/>
                <w:b w:val="0"/>
                <w:bCs w:val="0"/>
                <w:color w:val="000000" w:themeColor="text1"/>
                <w:sz w:val="20"/>
                <w:szCs w:val="20"/>
              </w:rPr>
              <w:t xml:space="preserve">d - </w:t>
            </w:r>
            <w:r w:rsidRPr="00A16DBB">
              <w:rPr>
                <w:rStyle w:val="Strong"/>
                <w:rFonts w:ascii="Aptos Display" w:hAnsi="Aptos Display"/>
                <w:b w:val="0"/>
                <w:bCs w:val="0"/>
                <w:color w:val="000000" w:themeColor="text1"/>
                <w:sz w:val="20"/>
                <w:szCs w:val="20"/>
              </w:rPr>
              <w:t>Local Authority Housing Waiting List</w:t>
            </w:r>
            <w:r w:rsidRPr="00A16DBB">
              <w:rPr>
                <w:rFonts w:ascii="Aptos Display" w:hAnsi="Aptos Display"/>
                <w:b/>
                <w:bCs/>
                <w:color w:val="000000" w:themeColor="text1"/>
                <w:sz w:val="20"/>
                <w:szCs w:val="20"/>
              </w:rPr>
              <w:t>:</w:t>
            </w:r>
          </w:p>
          <w:p w14:paraId="1495FD2E" w14:textId="77777777" w:rsidR="00006188" w:rsidRPr="00A16DBB" w:rsidRDefault="00006188" w:rsidP="00CC62D0">
            <w:pPr>
              <w:numPr>
                <w:ilvl w:val="1"/>
                <w:numId w:val="33"/>
              </w:numPr>
              <w:spacing w:before="100" w:beforeAutospacing="1" w:after="100" w:afterAutospacing="1"/>
              <w:rPr>
                <w:rFonts w:ascii="Aptos Display" w:hAnsi="Aptos Display"/>
                <w:color w:val="000000" w:themeColor="text1"/>
                <w:sz w:val="20"/>
                <w:szCs w:val="20"/>
              </w:rPr>
            </w:pPr>
            <w:r w:rsidRPr="00A16DBB">
              <w:rPr>
                <w:rFonts w:ascii="Aptos Display" w:hAnsi="Aptos Display"/>
                <w:color w:val="000000" w:themeColor="text1"/>
                <w:sz w:val="20"/>
                <w:szCs w:val="20"/>
              </w:rPr>
              <w:t>4 of the 16 respondents are registered</w:t>
            </w:r>
          </w:p>
          <w:p w14:paraId="591E9B30" w14:textId="77777777" w:rsidR="00006188" w:rsidRPr="00A16DBB" w:rsidRDefault="00006188" w:rsidP="00CC62D0">
            <w:pPr>
              <w:numPr>
                <w:ilvl w:val="1"/>
                <w:numId w:val="33"/>
              </w:numPr>
              <w:spacing w:before="100" w:beforeAutospacing="1"/>
              <w:rPr>
                <w:rFonts w:ascii="Aptos Display" w:hAnsi="Aptos Display"/>
                <w:color w:val="000000" w:themeColor="text1"/>
                <w:sz w:val="20"/>
                <w:szCs w:val="20"/>
              </w:rPr>
            </w:pPr>
            <w:r w:rsidRPr="00A16DBB">
              <w:rPr>
                <w:rFonts w:ascii="Aptos Display" w:hAnsi="Aptos Display"/>
                <w:color w:val="000000" w:themeColor="text1"/>
                <w:sz w:val="20"/>
                <w:szCs w:val="20"/>
              </w:rPr>
              <w:t xml:space="preserve">Total of </w:t>
            </w:r>
            <w:r w:rsidRPr="00A16DBB">
              <w:rPr>
                <w:rStyle w:val="Strong"/>
                <w:rFonts w:ascii="Aptos Display" w:hAnsi="Aptos Display"/>
                <w:b w:val="0"/>
                <w:bCs w:val="0"/>
                <w:color w:val="000000" w:themeColor="text1"/>
                <w:sz w:val="20"/>
                <w:szCs w:val="20"/>
              </w:rPr>
              <w:t>77 parish households</w:t>
            </w:r>
            <w:r w:rsidRPr="00A16DBB">
              <w:rPr>
                <w:rFonts w:ascii="Aptos Display" w:hAnsi="Aptos Display"/>
                <w:color w:val="000000" w:themeColor="text1"/>
                <w:sz w:val="20"/>
                <w:szCs w:val="20"/>
              </w:rPr>
              <w:t xml:space="preserve"> currently registered (as of February)</w:t>
            </w:r>
          </w:p>
          <w:p w14:paraId="0634533D" w14:textId="77777777" w:rsidR="00006188" w:rsidRPr="00A16DBB" w:rsidRDefault="00006188" w:rsidP="00C220F0">
            <w:pPr>
              <w:numPr>
                <w:ilvl w:val="0"/>
                <w:numId w:val="26"/>
              </w:numPr>
              <w:rPr>
                <w:rFonts w:ascii="Aptos Display" w:hAnsi="Aptos Display"/>
                <w:b/>
                <w:bCs/>
                <w:color w:val="000000" w:themeColor="text1"/>
                <w:sz w:val="20"/>
                <w:szCs w:val="20"/>
              </w:rPr>
            </w:pPr>
            <w:r w:rsidRPr="00A16DBB">
              <w:rPr>
                <w:rStyle w:val="Strong"/>
                <w:rFonts w:ascii="Aptos Display" w:hAnsi="Aptos Display"/>
                <w:b w:val="0"/>
                <w:bCs w:val="0"/>
                <w:color w:val="000000" w:themeColor="text1"/>
                <w:sz w:val="20"/>
                <w:szCs w:val="20"/>
              </w:rPr>
              <w:t>Local Connection Evidence</w:t>
            </w:r>
            <w:r w:rsidRPr="00A16DBB">
              <w:rPr>
                <w:rFonts w:ascii="Aptos Display" w:hAnsi="Aptos Display"/>
                <w:b/>
                <w:bCs/>
                <w:color w:val="000000" w:themeColor="text1"/>
                <w:sz w:val="20"/>
                <w:szCs w:val="20"/>
              </w:rPr>
              <w:t>:</w:t>
            </w:r>
          </w:p>
          <w:p w14:paraId="2069F3A0" w14:textId="77777777" w:rsidR="00006188" w:rsidRPr="00A16DBB" w:rsidRDefault="00006188" w:rsidP="00C220F0">
            <w:pPr>
              <w:numPr>
                <w:ilvl w:val="1"/>
                <w:numId w:val="33"/>
              </w:numPr>
              <w:spacing w:after="100" w:afterAutospacing="1"/>
              <w:rPr>
                <w:rFonts w:ascii="Aptos Display" w:hAnsi="Aptos Display"/>
                <w:color w:val="000000" w:themeColor="text1"/>
                <w:sz w:val="20"/>
                <w:szCs w:val="20"/>
              </w:rPr>
            </w:pPr>
            <w:r w:rsidRPr="00A16DBB">
              <w:rPr>
                <w:rFonts w:ascii="Aptos Display" w:hAnsi="Aptos Display"/>
                <w:color w:val="000000" w:themeColor="text1"/>
                <w:sz w:val="20"/>
                <w:szCs w:val="20"/>
              </w:rPr>
              <w:t>Majority live in the parish</w:t>
            </w:r>
          </w:p>
          <w:p w14:paraId="1BB3F7E6" w14:textId="77777777" w:rsidR="00006188" w:rsidRPr="00A16DBB" w:rsidRDefault="00006188" w:rsidP="00C220F0">
            <w:pPr>
              <w:numPr>
                <w:ilvl w:val="1"/>
                <w:numId w:val="33"/>
              </w:numPr>
              <w:spacing w:after="100" w:afterAutospacing="1"/>
              <w:rPr>
                <w:rFonts w:ascii="Aptos Display" w:hAnsi="Aptos Display"/>
                <w:color w:val="000000" w:themeColor="text1"/>
                <w:sz w:val="20"/>
                <w:szCs w:val="20"/>
              </w:rPr>
            </w:pPr>
            <w:r w:rsidRPr="00A16DBB">
              <w:rPr>
                <w:rFonts w:ascii="Aptos Display" w:hAnsi="Aptos Display"/>
                <w:color w:val="000000" w:themeColor="text1"/>
                <w:sz w:val="20"/>
                <w:szCs w:val="20"/>
              </w:rPr>
              <w:t>Connections include current work in parish, close family, or previous residence</w:t>
            </w:r>
          </w:p>
          <w:p w14:paraId="66B57EFA" w14:textId="60142294" w:rsidR="00006188" w:rsidRPr="00A16DBB" w:rsidRDefault="00006188" w:rsidP="00A07A8E">
            <w:pPr>
              <w:spacing w:before="100" w:beforeAutospacing="1"/>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4. Planning &amp; Policy Consideration</w:t>
            </w:r>
            <w:r w:rsidR="00A07A8E" w:rsidRPr="00A16DBB">
              <w:rPr>
                <w:rStyle w:val="Strong"/>
                <w:rFonts w:ascii="Aptos Display" w:hAnsi="Aptos Display"/>
                <w:b w:val="0"/>
                <w:bCs w:val="0"/>
                <w:color w:val="000000" w:themeColor="text1"/>
                <w:sz w:val="20"/>
                <w:szCs w:val="20"/>
              </w:rPr>
              <w:t xml:space="preserve">s - </w:t>
            </w:r>
            <w:r w:rsidRPr="00A16DBB">
              <w:rPr>
                <w:rStyle w:val="Strong"/>
                <w:rFonts w:ascii="Aptos Display" w:hAnsi="Aptos Display"/>
                <w:b w:val="0"/>
                <w:bCs w:val="0"/>
                <w:color w:val="000000" w:themeColor="text1"/>
                <w:sz w:val="20"/>
                <w:szCs w:val="20"/>
              </w:rPr>
              <w:t>Use of Data:</w:t>
            </w:r>
          </w:p>
          <w:p w14:paraId="5BD51B87" w14:textId="77777777" w:rsidR="00006188" w:rsidRPr="00A16DBB" w:rsidRDefault="00006188" w:rsidP="005638D6">
            <w:p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Supplementary evidence for Stratford District Council when assessing planning applications</w:t>
            </w:r>
          </w:p>
          <w:p w14:paraId="198DFAAA" w14:textId="77777777" w:rsidR="00006188" w:rsidRPr="00A16DBB" w:rsidRDefault="00006188" w:rsidP="005638D6">
            <w:p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Parish Council and local community can use data to support or challenge development proposals</w:t>
            </w:r>
          </w:p>
          <w:p w14:paraId="76D5FF75" w14:textId="77777777" w:rsidR="00006188" w:rsidRPr="00A16DBB" w:rsidRDefault="00006188" w:rsidP="00A07A8E">
            <w:pPr>
              <w:spacing w:before="100" w:beforeAutospacing="1"/>
              <w:rPr>
                <w:rStyle w:val="Strong"/>
                <w:rFonts w:ascii="Aptos Display" w:hAnsi="Aptos Display"/>
                <w:color w:val="000000" w:themeColor="text1"/>
                <w:sz w:val="20"/>
                <w:szCs w:val="20"/>
              </w:rPr>
            </w:pPr>
            <w:r w:rsidRPr="00A16DBB">
              <w:rPr>
                <w:rStyle w:val="Strong"/>
                <w:rFonts w:ascii="Aptos Display" w:hAnsi="Aptos Display"/>
                <w:b w:val="0"/>
                <w:bCs w:val="0"/>
                <w:color w:val="000000" w:themeColor="text1"/>
                <w:sz w:val="20"/>
                <w:szCs w:val="20"/>
              </w:rPr>
              <w:t>Next Steps</w:t>
            </w:r>
            <w:r w:rsidRPr="00A16DBB">
              <w:rPr>
                <w:rStyle w:val="Strong"/>
                <w:rFonts w:ascii="Aptos Display" w:hAnsi="Aptos Display"/>
                <w:color w:val="000000" w:themeColor="text1"/>
                <w:sz w:val="20"/>
                <w:szCs w:val="20"/>
              </w:rPr>
              <w:t>:</w:t>
            </w:r>
          </w:p>
          <w:p w14:paraId="0AB61216" w14:textId="77777777" w:rsidR="00006188" w:rsidRPr="00A16DBB" w:rsidRDefault="00006188" w:rsidP="005638D6">
            <w:p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Full report to be presented in May Parish Council meeting and published on the parish website</w:t>
            </w:r>
          </w:p>
          <w:p w14:paraId="05E07CBC" w14:textId="77777777" w:rsidR="00006188" w:rsidRPr="00A16DBB" w:rsidRDefault="00006188" w:rsidP="005638D6">
            <w:pPr>
              <w:rPr>
                <w:rStyle w:val="Strong"/>
                <w:rFonts w:ascii="Aptos Display" w:hAnsi="Aptos Display"/>
                <w:b w:val="0"/>
                <w:bCs w:val="0"/>
                <w:color w:val="000000" w:themeColor="text1"/>
                <w:sz w:val="20"/>
                <w:szCs w:val="20"/>
              </w:rPr>
            </w:pPr>
            <w:r w:rsidRPr="00A16DBB">
              <w:rPr>
                <w:rStyle w:val="Strong"/>
                <w:rFonts w:ascii="Aptos Display" w:hAnsi="Aptos Display"/>
                <w:b w:val="0"/>
                <w:bCs w:val="0"/>
                <w:color w:val="000000" w:themeColor="text1"/>
                <w:sz w:val="20"/>
                <w:szCs w:val="20"/>
              </w:rPr>
              <w:t>Informs future decisions on meeting local housing need</w:t>
            </w:r>
          </w:p>
          <w:p w14:paraId="38EFE7CA" w14:textId="77777777" w:rsidR="009B2247" w:rsidRPr="00A16DBB" w:rsidRDefault="009B2247" w:rsidP="005638D6">
            <w:pPr>
              <w:rPr>
                <w:rStyle w:val="Strong"/>
                <w:rFonts w:ascii="Aptos Display" w:hAnsi="Aptos Display"/>
                <w:b w:val="0"/>
                <w:bCs w:val="0"/>
                <w:color w:val="000000" w:themeColor="text1"/>
                <w:sz w:val="20"/>
                <w:szCs w:val="20"/>
              </w:rPr>
            </w:pPr>
          </w:p>
          <w:p w14:paraId="101DE841" w14:textId="77777777" w:rsidR="00006188" w:rsidRPr="00A16DBB" w:rsidRDefault="00006188" w:rsidP="00E06367">
            <w:pPr>
              <w:pStyle w:val="ListParagraph"/>
              <w:ind w:left="0"/>
              <w:rPr>
                <w:rFonts w:ascii="Aptos Display" w:hAnsi="Aptos Display" w:cstheme="minorHAnsi"/>
                <w:b/>
                <w:color w:val="000000" w:themeColor="text1"/>
                <w:sz w:val="20"/>
                <w:szCs w:val="20"/>
                <w:lang w:eastAsia="en-US"/>
              </w:rPr>
            </w:pPr>
            <w:r w:rsidRPr="00A16DBB">
              <w:rPr>
                <w:rStyle w:val="Strong"/>
                <w:rFonts w:ascii="Aptos Display" w:hAnsi="Aptos Display"/>
                <w:b w:val="0"/>
                <w:bCs w:val="0"/>
                <w:color w:val="000000" w:themeColor="text1"/>
                <w:sz w:val="20"/>
                <w:szCs w:val="20"/>
              </w:rPr>
              <w:t>5</w:t>
            </w:r>
            <w:r w:rsidRPr="00A16DBB">
              <w:rPr>
                <w:rFonts w:ascii="Aptos Display" w:hAnsi="Aptos Display" w:cstheme="minorHAnsi"/>
                <w:color w:val="000000" w:themeColor="text1"/>
                <w:sz w:val="20"/>
                <w:szCs w:val="20"/>
                <w:lang w:eastAsia="en-US"/>
              </w:rPr>
              <w:t>. Additional Notes</w:t>
            </w:r>
          </w:p>
          <w:p w14:paraId="1C30687A" w14:textId="77777777" w:rsidR="00006188" w:rsidRPr="00A16DBB" w:rsidRDefault="00006188" w:rsidP="00E06367">
            <w:pPr>
              <w:pStyle w:val="ListParagraph"/>
              <w:ind w:left="0"/>
              <w:rPr>
                <w:rFonts w:ascii="Aptos Display" w:hAnsi="Aptos Display" w:cstheme="minorHAnsi"/>
                <w:color w:val="000000" w:themeColor="text1"/>
                <w:sz w:val="20"/>
                <w:szCs w:val="20"/>
                <w:lang w:eastAsia="en-US"/>
              </w:rPr>
            </w:pPr>
            <w:r w:rsidRPr="00A16DBB">
              <w:rPr>
                <w:rFonts w:ascii="Aptos Display" w:hAnsi="Aptos Display" w:cstheme="minorHAnsi"/>
                <w:color w:val="000000" w:themeColor="text1"/>
                <w:sz w:val="20"/>
                <w:szCs w:val="20"/>
                <w:lang w:eastAsia="en-US"/>
              </w:rPr>
              <w:t>16 “Self-Build” Plots Approved:</w:t>
            </w:r>
          </w:p>
          <w:p w14:paraId="0824CCF1" w14:textId="1A0E6C1F" w:rsidR="00006188" w:rsidRPr="00A16DBB" w:rsidRDefault="00006188" w:rsidP="00E06367">
            <w:pPr>
              <w:pStyle w:val="ListParagraph"/>
              <w:ind w:left="0"/>
              <w:rPr>
                <w:rFonts w:ascii="Aptos Display" w:hAnsi="Aptos Display" w:cstheme="minorHAnsi"/>
                <w:color w:val="000000" w:themeColor="text1"/>
                <w:sz w:val="20"/>
                <w:szCs w:val="20"/>
                <w:lang w:eastAsia="en-US"/>
              </w:rPr>
            </w:pPr>
            <w:r w:rsidRPr="00A16DBB">
              <w:rPr>
                <w:rFonts w:ascii="Aptos Display" w:hAnsi="Aptos Display" w:cstheme="minorHAnsi"/>
                <w:color w:val="000000" w:themeColor="text1"/>
                <w:sz w:val="20"/>
                <w:szCs w:val="20"/>
                <w:lang w:eastAsia="en-US"/>
              </w:rPr>
              <w:t xml:space="preserve">Not </w:t>
            </w:r>
            <w:r w:rsidR="00E63087" w:rsidRPr="00A16DBB">
              <w:rPr>
                <w:rFonts w:ascii="Aptos Display" w:hAnsi="Aptos Display" w:cstheme="minorHAnsi"/>
                <w:color w:val="000000" w:themeColor="text1"/>
                <w:sz w:val="20"/>
                <w:szCs w:val="20"/>
                <w:lang w:eastAsia="en-US"/>
              </w:rPr>
              <w:t xml:space="preserve">seen as </w:t>
            </w:r>
            <w:r w:rsidRPr="00A16DBB">
              <w:rPr>
                <w:rFonts w:ascii="Aptos Display" w:hAnsi="Aptos Display" w:cstheme="minorHAnsi"/>
                <w:color w:val="000000" w:themeColor="text1"/>
                <w:sz w:val="20"/>
                <w:szCs w:val="20"/>
                <w:lang w:eastAsia="en-US"/>
              </w:rPr>
              <w:t>genuine self-build due to requirement to use a named builder</w:t>
            </w:r>
            <w:r w:rsidR="00E63087" w:rsidRPr="00A16DBB">
              <w:rPr>
                <w:rFonts w:ascii="Aptos Display" w:hAnsi="Aptos Display" w:cstheme="minorHAnsi"/>
                <w:color w:val="000000" w:themeColor="text1"/>
                <w:sz w:val="20"/>
                <w:szCs w:val="20"/>
                <w:lang w:eastAsia="en-US"/>
              </w:rPr>
              <w:t xml:space="preserve"> its defined as custom housebuilding under the Self-build and Custom Housebuilding Act 2015.</w:t>
            </w:r>
          </w:p>
          <w:p w14:paraId="06D6EB02" w14:textId="77777777" w:rsidR="00006188" w:rsidRPr="00A16DBB" w:rsidRDefault="00006188" w:rsidP="00E06367">
            <w:pPr>
              <w:pStyle w:val="ListParagraph"/>
              <w:ind w:left="0"/>
              <w:rPr>
                <w:rFonts w:ascii="Aptos Display" w:hAnsi="Aptos Display" w:cstheme="minorHAnsi"/>
                <w:color w:val="000000" w:themeColor="text1"/>
                <w:sz w:val="20"/>
                <w:szCs w:val="20"/>
                <w:lang w:eastAsia="en-US"/>
              </w:rPr>
            </w:pPr>
            <w:r w:rsidRPr="00A16DBB">
              <w:rPr>
                <w:rFonts w:ascii="Aptos Display" w:hAnsi="Aptos Display" w:cstheme="minorHAnsi"/>
                <w:color w:val="000000" w:themeColor="text1"/>
                <w:sz w:val="20"/>
                <w:szCs w:val="20"/>
                <w:lang w:eastAsia="en-US"/>
              </w:rPr>
              <w:t>Homes priced between £750,000–£1.1 million</w:t>
            </w:r>
          </w:p>
          <w:p w14:paraId="10806010" w14:textId="1BBF21E3" w:rsidR="00F84299" w:rsidRPr="00A16DBB" w:rsidRDefault="00006188" w:rsidP="00E06367">
            <w:pPr>
              <w:pStyle w:val="ListParagraph"/>
              <w:ind w:left="0"/>
              <w:rPr>
                <w:rFonts w:ascii="Aptos Display" w:hAnsi="Aptos Display" w:cstheme="minorHAnsi"/>
                <w:color w:val="000000" w:themeColor="text1"/>
                <w:sz w:val="20"/>
                <w:szCs w:val="20"/>
                <w:lang w:eastAsia="en-US"/>
              </w:rPr>
            </w:pPr>
            <w:r w:rsidRPr="00A16DBB">
              <w:rPr>
                <w:rFonts w:ascii="Aptos Display" w:hAnsi="Aptos Display" w:cstheme="minorHAnsi"/>
                <w:color w:val="000000" w:themeColor="text1"/>
                <w:sz w:val="20"/>
                <w:szCs w:val="20"/>
                <w:lang w:eastAsia="en-US"/>
              </w:rPr>
              <w:t xml:space="preserve">Used as a mechanism to build outside the village boundary via national </w:t>
            </w:r>
            <w:r w:rsidR="00E63087" w:rsidRPr="00A16DBB">
              <w:rPr>
                <w:rFonts w:ascii="Aptos Display" w:hAnsi="Aptos Display" w:cstheme="minorHAnsi"/>
                <w:color w:val="000000" w:themeColor="text1"/>
                <w:sz w:val="20"/>
                <w:szCs w:val="20"/>
                <w:lang w:eastAsia="en-US"/>
              </w:rPr>
              <w:t xml:space="preserve">and district </w:t>
            </w:r>
            <w:r w:rsidRPr="00A16DBB">
              <w:rPr>
                <w:rFonts w:ascii="Aptos Display" w:hAnsi="Aptos Display" w:cstheme="minorHAnsi"/>
                <w:color w:val="000000" w:themeColor="text1"/>
                <w:sz w:val="20"/>
                <w:szCs w:val="20"/>
                <w:lang w:eastAsia="en-US"/>
              </w:rPr>
              <w:t>planning loophole</w:t>
            </w:r>
          </w:p>
          <w:p w14:paraId="4776BAB8" w14:textId="77777777" w:rsidR="00F84299" w:rsidRPr="00A16DBB" w:rsidRDefault="00F84299" w:rsidP="00E06367">
            <w:pPr>
              <w:pStyle w:val="ListParagraph"/>
              <w:ind w:left="0"/>
              <w:rPr>
                <w:rFonts w:ascii="Aptos Display" w:hAnsi="Aptos Display" w:cstheme="minorHAnsi"/>
                <w:b/>
                <w:color w:val="000000" w:themeColor="text1"/>
                <w:sz w:val="20"/>
                <w:szCs w:val="20"/>
                <w:lang w:eastAsia="en-US"/>
              </w:rPr>
            </w:pPr>
          </w:p>
          <w:p w14:paraId="63CA5447" w14:textId="5659A53E" w:rsidR="00FE58E3" w:rsidRPr="00A16DBB" w:rsidRDefault="00F84299" w:rsidP="00F31BEC">
            <w:pPr>
              <w:pStyle w:val="ListParagraph"/>
              <w:ind w:left="0"/>
              <w:jc w:val="both"/>
              <w:rPr>
                <w:rFonts w:ascii="Aptos" w:hAnsi="Aptos" w:cs="Times New Roman"/>
                <w:b/>
                <w:bCs/>
                <w:color w:val="000000" w:themeColor="text1"/>
                <w:sz w:val="20"/>
                <w:szCs w:val="20"/>
              </w:rPr>
            </w:pPr>
            <w:r w:rsidRPr="00A16DBB">
              <w:rPr>
                <w:rFonts w:ascii="Aptos Display" w:hAnsi="Aptos Display" w:cstheme="minorHAnsi"/>
                <w:color w:val="000000" w:themeColor="text1"/>
                <w:sz w:val="20"/>
                <w:szCs w:val="20"/>
                <w:lang w:eastAsia="en-US"/>
              </w:rPr>
              <w:t xml:space="preserve">The Chairman thanked Sarah </w:t>
            </w:r>
            <w:r w:rsidR="00E06367" w:rsidRPr="00A16DBB">
              <w:rPr>
                <w:rFonts w:ascii="Aptos Display" w:hAnsi="Aptos Display" w:cstheme="minorHAnsi"/>
                <w:color w:val="000000" w:themeColor="text1"/>
                <w:sz w:val="20"/>
                <w:szCs w:val="20"/>
                <w:lang w:eastAsia="en-US"/>
              </w:rPr>
              <w:t xml:space="preserve">for her presentation and </w:t>
            </w:r>
            <w:r w:rsidR="00006188" w:rsidRPr="00A16DBB">
              <w:rPr>
                <w:rFonts w:ascii="Aptos Display" w:hAnsi="Aptos Display" w:cstheme="minorHAnsi"/>
                <w:bCs/>
                <w:color w:val="000000" w:themeColor="text1"/>
                <w:sz w:val="20"/>
                <w:szCs w:val="20"/>
                <w:lang w:eastAsia="en-US"/>
              </w:rPr>
              <w:t>acknowledged the value of the survey in evidencing local housing needs and affirmed it will guide planning and community discussions.</w:t>
            </w:r>
          </w:p>
        </w:tc>
      </w:tr>
      <w:tr w:rsidR="006173F4" w:rsidRPr="00780EB6" w14:paraId="4F2C2D63" w14:textId="77777777" w:rsidTr="00A541D2">
        <w:tc>
          <w:tcPr>
            <w:tcW w:w="851" w:type="dxa"/>
          </w:tcPr>
          <w:p w14:paraId="5AB03E11" w14:textId="55049CA2" w:rsidR="006173F4" w:rsidRPr="00780EB6" w:rsidRDefault="006173F4" w:rsidP="007E4C8B">
            <w:pPr>
              <w:pStyle w:val="ListParagraph"/>
              <w:numPr>
                <w:ilvl w:val="0"/>
                <w:numId w:val="30"/>
              </w:numPr>
              <w:rPr>
                <w:rFonts w:ascii="Aptos Display" w:hAnsi="Aptos Display" w:cstheme="minorHAnsi"/>
                <w:b/>
                <w:sz w:val="20"/>
                <w:szCs w:val="20"/>
              </w:rPr>
            </w:pPr>
          </w:p>
        </w:tc>
        <w:tc>
          <w:tcPr>
            <w:tcW w:w="9356" w:type="dxa"/>
          </w:tcPr>
          <w:p w14:paraId="0C05497C" w14:textId="77777777" w:rsidR="00DF1741" w:rsidRPr="001504C8" w:rsidRDefault="00DF1741" w:rsidP="00DF1741">
            <w:pPr>
              <w:spacing w:before="100" w:beforeAutospacing="1" w:after="100" w:afterAutospacing="1"/>
              <w:rPr>
                <w:rFonts w:ascii="Aptos" w:hAnsi="Aptos" w:cs="Calibri"/>
                <w:sz w:val="20"/>
                <w:szCs w:val="20"/>
              </w:rPr>
            </w:pPr>
            <w:r w:rsidRPr="001504C8">
              <w:rPr>
                <w:rFonts w:ascii="Aptos" w:hAnsi="Aptos" w:cs="Calibri"/>
                <w:b/>
                <w:bCs/>
                <w:sz w:val="20"/>
                <w:szCs w:val="20"/>
              </w:rPr>
              <w:t>Chairman’s Annual Report – Chairman’s Annual Report 2024/25</w:t>
            </w:r>
          </w:p>
          <w:p w14:paraId="41E0D970" w14:textId="77777777" w:rsidR="00DF1741" w:rsidRDefault="00DF1741" w:rsidP="00DF1741">
            <w:pPr>
              <w:pStyle w:val="ListParagraph"/>
              <w:ind w:left="0"/>
              <w:rPr>
                <w:rFonts w:ascii="Aptos Display" w:hAnsi="Aptos Display" w:cstheme="minorHAnsi"/>
                <w:bCs/>
                <w:sz w:val="20"/>
                <w:szCs w:val="20"/>
              </w:rPr>
            </w:pPr>
            <w:r w:rsidRPr="001504C8">
              <w:rPr>
                <w:rFonts w:ascii="Aptos Display" w:hAnsi="Aptos Display" w:cstheme="minorHAnsi"/>
                <w:bCs/>
                <w:sz w:val="20"/>
                <w:szCs w:val="20"/>
                <w:lang w:eastAsia="en-US"/>
              </w:rPr>
              <w:t>It’s a privilege to present this year’s Chairman’s Annual Report 2024/2025, which reflects on another busy and productive year for Salford Priors Parish Council.</w:t>
            </w:r>
          </w:p>
          <w:p w14:paraId="6A026AC9" w14:textId="77777777" w:rsidR="00DF1741" w:rsidRPr="001504C8" w:rsidRDefault="00DF1741" w:rsidP="00DF1741">
            <w:pPr>
              <w:pStyle w:val="ListParagraph"/>
              <w:ind w:left="0"/>
              <w:rPr>
                <w:rFonts w:ascii="Aptos Display" w:hAnsi="Aptos Display" w:cstheme="minorHAnsi"/>
                <w:bCs/>
                <w:sz w:val="20"/>
                <w:szCs w:val="20"/>
                <w:lang w:eastAsia="en-US"/>
              </w:rPr>
            </w:pPr>
          </w:p>
          <w:p w14:paraId="79C79DB2" w14:textId="77777777" w:rsidR="00DF1741" w:rsidRDefault="00DF1741" w:rsidP="00DF1741">
            <w:pPr>
              <w:pStyle w:val="ListParagraph"/>
              <w:ind w:left="0"/>
              <w:rPr>
                <w:rFonts w:ascii="Aptos Display" w:hAnsi="Aptos Display" w:cstheme="minorHAnsi"/>
                <w:bCs/>
                <w:sz w:val="20"/>
                <w:szCs w:val="20"/>
              </w:rPr>
            </w:pPr>
            <w:r w:rsidRPr="001504C8">
              <w:rPr>
                <w:rFonts w:ascii="Aptos Display" w:hAnsi="Aptos Display" w:cstheme="minorHAnsi"/>
                <w:bCs/>
                <w:sz w:val="20"/>
                <w:szCs w:val="20"/>
                <w:lang w:eastAsia="en-US"/>
              </w:rPr>
              <w:t>As the closest tier of local government to the public, the Parish Council plays a vital role in representing the interests of our residents, delivering local services, and acting as the first point of contact on many local issues. In a time of continued devolution, parish councils are being called upon to take on more responsibility. This brings its challenges—managing growing expectations with limited resources—but also real opportunities to shape our community in meaningful and practical ways.</w:t>
            </w:r>
          </w:p>
          <w:p w14:paraId="0989DAB7" w14:textId="77777777" w:rsidR="00F96A44" w:rsidRDefault="00F96A44" w:rsidP="00DC31BC">
            <w:pPr>
              <w:pStyle w:val="ListParagraph"/>
              <w:ind w:left="0"/>
              <w:rPr>
                <w:rFonts w:ascii="Aptos Display" w:hAnsi="Aptos Display" w:cstheme="minorHAnsi"/>
                <w:b/>
                <w:sz w:val="20"/>
                <w:szCs w:val="20"/>
              </w:rPr>
            </w:pPr>
          </w:p>
          <w:p w14:paraId="3C8EFD79"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Over the past year, we’ve maintained a proactive and collaborative approach, working not only within the parish but also alongside partners such as Warwickshire County Council and our Member of Parliament.</w:t>
            </w:r>
          </w:p>
          <w:p w14:paraId="549EEA6A" w14:textId="77777777" w:rsidR="00DF1741" w:rsidRDefault="00DF1741" w:rsidP="00DF1741">
            <w:pPr>
              <w:pStyle w:val="ListParagraph"/>
              <w:ind w:left="0"/>
              <w:rPr>
                <w:rFonts w:ascii="Aptos Display" w:hAnsi="Aptos Display" w:cstheme="minorHAnsi"/>
                <w:bCs/>
                <w:sz w:val="20"/>
                <w:szCs w:val="20"/>
              </w:rPr>
            </w:pPr>
          </w:p>
          <w:p w14:paraId="6F93CE14"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Key highlights include the joint implementation of the Evesham Road and Station Road speed reduction scheme, a long-awaited safety measure that is already making a difference. The creation of a new footway from Willow Park to the bus stop, complete with dropped kerbs, has improved accessibility for all residents.</w:t>
            </w:r>
          </w:p>
          <w:p w14:paraId="1455D2D9" w14:textId="77777777" w:rsidR="00DF1741" w:rsidRDefault="00DF1741" w:rsidP="00DF1741">
            <w:pPr>
              <w:pStyle w:val="ListParagraph"/>
              <w:ind w:left="0"/>
              <w:rPr>
                <w:rFonts w:ascii="Aptos Display" w:hAnsi="Aptos Display" w:cstheme="minorHAnsi"/>
                <w:bCs/>
                <w:sz w:val="20"/>
                <w:szCs w:val="20"/>
              </w:rPr>
            </w:pPr>
          </w:p>
          <w:p w14:paraId="3B8692CB" w14:textId="4BFC6C65"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 xml:space="preserve">After more than a decade in planning, we were delighted to see construction begin on the Leisure Trail between Salford </w:t>
            </w:r>
            <w:r w:rsidR="00367755">
              <w:rPr>
                <w:rFonts w:ascii="Aptos Display" w:hAnsi="Aptos Display" w:cstheme="minorHAnsi"/>
                <w:bCs/>
                <w:sz w:val="20"/>
                <w:szCs w:val="20"/>
              </w:rPr>
              <w:t xml:space="preserve">Priors </w:t>
            </w:r>
            <w:r w:rsidRPr="001504C8">
              <w:rPr>
                <w:rFonts w:ascii="Aptos Display" w:hAnsi="Aptos Display" w:cstheme="minorHAnsi"/>
                <w:bCs/>
                <w:sz w:val="20"/>
                <w:szCs w:val="20"/>
                <w:lang w:eastAsia="en-US"/>
              </w:rPr>
              <w:t>and Wixford. Negotiations continue with landowners to fully realise this long-term vision, which will promote connectivity and increased outdoor leisure activity.</w:t>
            </w:r>
          </w:p>
          <w:p w14:paraId="34BA45EC" w14:textId="77777777" w:rsidR="00DF1741" w:rsidRDefault="00DF1741" w:rsidP="00DF1741">
            <w:pPr>
              <w:pStyle w:val="ListParagraph"/>
              <w:ind w:left="0"/>
              <w:rPr>
                <w:rFonts w:ascii="Aptos Display" w:hAnsi="Aptos Display" w:cstheme="minorHAnsi"/>
                <w:bCs/>
                <w:sz w:val="20"/>
                <w:szCs w:val="20"/>
              </w:rPr>
            </w:pPr>
          </w:p>
          <w:p w14:paraId="69192FD8" w14:textId="6715D406"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Infrastructure improvements have been a major focus. The repair of the TOPs building roof was a significant financial undertaking but a necessary investment in a valuable community facility. We’ve installed three new streetlights on School Road, with two more scheduled between Park Hall Mews and Tothall Lane. A f</w:t>
            </w:r>
            <w:r w:rsidR="002E4C83">
              <w:rPr>
                <w:rFonts w:ascii="Aptos Display" w:hAnsi="Aptos Display" w:cstheme="minorHAnsi"/>
                <w:bCs/>
                <w:sz w:val="20"/>
                <w:szCs w:val="20"/>
              </w:rPr>
              <w:t xml:space="preserve">ifth </w:t>
            </w:r>
            <w:r w:rsidRPr="001504C8">
              <w:rPr>
                <w:rFonts w:ascii="Aptos Display" w:hAnsi="Aptos Display" w:cstheme="minorHAnsi"/>
                <w:bCs/>
                <w:sz w:val="20"/>
                <w:szCs w:val="20"/>
                <w:lang w:eastAsia="en-US"/>
              </w:rPr>
              <w:t>defibrillator was installed at Rushford, further extending this vital public safety provision.</w:t>
            </w:r>
          </w:p>
          <w:p w14:paraId="064D6BC1" w14:textId="77777777" w:rsidR="00DF1741" w:rsidRDefault="00DF1741" w:rsidP="00DF1741">
            <w:pPr>
              <w:pStyle w:val="ListParagraph"/>
              <w:ind w:left="0"/>
              <w:rPr>
                <w:rFonts w:ascii="Aptos Display" w:hAnsi="Aptos Display" w:cstheme="minorHAnsi"/>
                <w:bCs/>
                <w:sz w:val="20"/>
                <w:szCs w:val="20"/>
              </w:rPr>
            </w:pPr>
          </w:p>
          <w:p w14:paraId="632B8F5F"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We have also been active in advocacy. We hosted a multi-agency meeting in February, initiated through engagement with our MP, to highlight pressing safety concerns on the A46. We’ve also raised the matter of secondary school place allocations, particularly in relation to Alcester Academy, with a focus on ensuring fair access for local families.</w:t>
            </w:r>
          </w:p>
          <w:p w14:paraId="5D311822" w14:textId="77777777" w:rsidR="00DF1741" w:rsidRDefault="00DF1741" w:rsidP="00DC31BC">
            <w:pPr>
              <w:pStyle w:val="ListParagraph"/>
              <w:ind w:left="0"/>
              <w:rPr>
                <w:rFonts w:ascii="Aptos Display" w:hAnsi="Aptos Display" w:cstheme="minorHAnsi"/>
                <w:b/>
                <w:sz w:val="20"/>
                <w:szCs w:val="20"/>
              </w:rPr>
            </w:pPr>
          </w:p>
          <w:p w14:paraId="3EFB91EB"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Our Warm Hub &amp; Community Café continues to be an outstanding success. Between September and March, the Winter Hub welcomed 1,772 visitors, offering hot lunches and refreshments every Thursday morning—further proving the value of warm, welcoming community spaces.</w:t>
            </w:r>
          </w:p>
          <w:p w14:paraId="5419C3FB" w14:textId="77777777" w:rsidR="00DF1741" w:rsidRDefault="00DF1741" w:rsidP="00DF1741">
            <w:pPr>
              <w:pStyle w:val="ListParagraph"/>
              <w:ind w:left="0"/>
              <w:rPr>
                <w:rFonts w:ascii="Aptos Display" w:hAnsi="Aptos Display" w:cstheme="minorHAnsi"/>
                <w:bCs/>
                <w:sz w:val="20"/>
                <w:szCs w:val="20"/>
              </w:rPr>
            </w:pPr>
          </w:p>
          <w:p w14:paraId="7B804554"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Other achievements include:</w:t>
            </w:r>
          </w:p>
          <w:p w14:paraId="4C2F367A" w14:textId="77777777" w:rsidR="002337C9" w:rsidRDefault="00DF1741" w:rsidP="00DF1741">
            <w:pPr>
              <w:numPr>
                <w:ilvl w:val="0"/>
                <w:numId w:val="16"/>
              </w:numPr>
              <w:spacing w:before="100" w:beforeAutospacing="1" w:after="100" w:afterAutospacing="1"/>
              <w:jc w:val="both"/>
              <w:rPr>
                <w:rFonts w:ascii="Aptos Display" w:hAnsi="Aptos Display" w:cstheme="minorHAnsi"/>
                <w:bCs/>
              </w:rPr>
            </w:pPr>
            <w:r w:rsidRPr="001504C8">
              <w:rPr>
                <w:rFonts w:ascii="Aptos Display" w:hAnsi="Aptos Display" w:cstheme="minorHAnsi"/>
                <w:bCs/>
                <w:sz w:val="20"/>
                <w:szCs w:val="20"/>
                <w:lang w:eastAsia="en-US"/>
              </w:rPr>
              <w:t xml:space="preserve">New tree planting and three benches installed at Priors Crescent Public Open Space, with an additional two benches placed in Salford </w:t>
            </w:r>
            <w:r w:rsidR="00237706">
              <w:rPr>
                <w:rFonts w:ascii="Aptos Display" w:hAnsi="Aptos Display" w:cstheme="minorHAnsi"/>
                <w:bCs/>
              </w:rPr>
              <w:t xml:space="preserve">Priors </w:t>
            </w:r>
          </w:p>
          <w:p w14:paraId="02F09CDB" w14:textId="5973D7EB" w:rsidR="00DF1741" w:rsidRPr="001504C8" w:rsidRDefault="00DF1741" w:rsidP="00DF1741">
            <w:pPr>
              <w:numPr>
                <w:ilvl w:val="0"/>
                <w:numId w:val="16"/>
              </w:numPr>
              <w:spacing w:before="100" w:beforeAutospacing="1" w:after="100" w:afterAutospacing="1"/>
              <w:jc w:val="both"/>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and Dunnington.</w:t>
            </w:r>
          </w:p>
          <w:p w14:paraId="63BE4244" w14:textId="77777777" w:rsidR="00DF1741" w:rsidRPr="001504C8" w:rsidRDefault="00DF1741" w:rsidP="00DF1741">
            <w:pPr>
              <w:numPr>
                <w:ilvl w:val="0"/>
                <w:numId w:val="16"/>
              </w:numPr>
              <w:spacing w:before="100" w:beforeAutospacing="1" w:after="100" w:afterAutospacing="1"/>
              <w:jc w:val="both"/>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A replacement noticeboard installed at Rushford.</w:t>
            </w:r>
          </w:p>
          <w:p w14:paraId="15011A34" w14:textId="77777777" w:rsidR="00DF1741" w:rsidRPr="001504C8" w:rsidRDefault="00DF1741" w:rsidP="00DF1741">
            <w:pPr>
              <w:numPr>
                <w:ilvl w:val="0"/>
                <w:numId w:val="16"/>
              </w:numPr>
              <w:spacing w:before="100" w:beforeAutospacing="1" w:after="100" w:afterAutospacing="1"/>
              <w:jc w:val="both"/>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Significant upgrades to our parish website and use of social media, improving access and engagement.</w:t>
            </w:r>
          </w:p>
          <w:p w14:paraId="6656EBCB" w14:textId="77777777" w:rsidR="00DF1741" w:rsidRPr="001504C8" w:rsidRDefault="00DF1741" w:rsidP="00DF1741">
            <w:pPr>
              <w:numPr>
                <w:ilvl w:val="0"/>
                <w:numId w:val="16"/>
              </w:numPr>
              <w:spacing w:before="100" w:beforeAutospacing="1" w:after="100" w:afterAutospacing="1"/>
              <w:jc w:val="both"/>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Ongoing discussions with Stratford District Council’s Planning Enforcement Team regarding adoption of open spaces at Priors Crescent and Bomford Way—progress delayed by resourcing issues at the District level.</w:t>
            </w:r>
          </w:p>
          <w:p w14:paraId="1C588DE0"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As a statutory consultee, we made 26 planning observations to the District Council this year.</w:t>
            </w:r>
          </w:p>
          <w:p w14:paraId="5BD39A92" w14:textId="77777777" w:rsidR="00832F23" w:rsidRDefault="00832F23" w:rsidP="00DF1741">
            <w:pPr>
              <w:pStyle w:val="ListParagraph"/>
              <w:ind w:left="0"/>
              <w:rPr>
                <w:rFonts w:ascii="Aptos Display" w:hAnsi="Aptos Display" w:cstheme="minorHAnsi"/>
                <w:bCs/>
                <w:sz w:val="20"/>
                <w:szCs w:val="20"/>
              </w:rPr>
            </w:pPr>
          </w:p>
          <w:p w14:paraId="0C4797A1" w14:textId="11FAC13A"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Our allotments remain in high demand, with a waiting list in place. Plot holders have made excellent progress in maintaining the site. This year we issued new lease agreements, strengthening clauses on good housekeeping and plot termination to ensure fairness and consistency.</w:t>
            </w:r>
          </w:p>
          <w:p w14:paraId="3190B961" w14:textId="77777777" w:rsidR="00DF1741" w:rsidRDefault="00DF1741" w:rsidP="00DF1741">
            <w:pPr>
              <w:pStyle w:val="ListParagraph"/>
              <w:ind w:left="0"/>
              <w:rPr>
                <w:rFonts w:ascii="Aptos Display" w:hAnsi="Aptos Display" w:cstheme="minorHAnsi"/>
                <w:bCs/>
                <w:sz w:val="20"/>
                <w:szCs w:val="20"/>
              </w:rPr>
            </w:pPr>
          </w:p>
          <w:p w14:paraId="1824996E" w14:textId="77777777"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The Finance &amp; Audit Panel continues to meet quarterly to review spending, monitor reserves, and oversee budgeting. We have adopted new processes to strengthen our financial oversight and ensure good governance.</w:t>
            </w:r>
          </w:p>
          <w:p w14:paraId="4F1EC69C" w14:textId="77777777" w:rsidR="00DF1741" w:rsidRDefault="00DF1741" w:rsidP="00DF1741">
            <w:pPr>
              <w:pStyle w:val="ListParagraph"/>
              <w:ind w:left="0"/>
              <w:rPr>
                <w:rFonts w:ascii="Aptos Display" w:hAnsi="Aptos Display" w:cstheme="minorHAnsi"/>
                <w:bCs/>
                <w:sz w:val="20"/>
                <w:szCs w:val="20"/>
              </w:rPr>
            </w:pPr>
          </w:p>
          <w:p w14:paraId="6AB62A9B" w14:textId="05CE53B9" w:rsidR="00DF1741" w:rsidRPr="001504C8" w:rsidRDefault="00DF1741" w:rsidP="00DF1741">
            <w:pPr>
              <w:pStyle w:val="ListParagraph"/>
              <w:ind w:left="0"/>
              <w:rPr>
                <w:rFonts w:ascii="Aptos Display" w:hAnsi="Aptos Display" w:cstheme="minorHAnsi"/>
                <w:bCs/>
                <w:sz w:val="20"/>
                <w:szCs w:val="20"/>
                <w:lang w:eastAsia="en-US"/>
              </w:rPr>
            </w:pPr>
            <w:r w:rsidRPr="001504C8">
              <w:rPr>
                <w:rFonts w:ascii="Aptos Display" w:hAnsi="Aptos Display" w:cstheme="minorHAnsi"/>
                <w:bCs/>
                <w:sz w:val="20"/>
                <w:szCs w:val="20"/>
                <w:lang w:eastAsia="en-US"/>
              </w:rPr>
              <w:t xml:space="preserve">When I speak with </w:t>
            </w:r>
            <w:r w:rsidRPr="001504C8">
              <w:rPr>
                <w:rFonts w:ascii="Aptos Display" w:hAnsi="Aptos Display" w:cstheme="minorHAnsi"/>
                <w:bCs/>
                <w:sz w:val="20"/>
                <w:szCs w:val="20"/>
              </w:rPr>
              <w:t>Councillors</w:t>
            </w:r>
            <w:r w:rsidRPr="001504C8">
              <w:rPr>
                <w:rFonts w:ascii="Aptos Display" w:hAnsi="Aptos Display" w:cstheme="minorHAnsi"/>
                <w:bCs/>
                <w:sz w:val="20"/>
                <w:szCs w:val="20"/>
                <w:lang w:eastAsia="en-US"/>
              </w:rPr>
              <w:t xml:space="preserve"> from other parishes, I often hear that Salford Priors is seen as a proactive and forward-thinking council. While I take that as a compliment, it also reflects our belief that when a problem can be solved—or a service improved—by parish action, we strive to do just that. </w:t>
            </w:r>
          </w:p>
          <w:p w14:paraId="698D77A3" w14:textId="77777777" w:rsidR="00DF1741" w:rsidRDefault="00DF1741" w:rsidP="00DF1741">
            <w:pPr>
              <w:pStyle w:val="ListParagraph"/>
              <w:ind w:left="0"/>
              <w:rPr>
                <w:rFonts w:ascii="Aptos Display" w:hAnsi="Aptos Display" w:cstheme="minorHAnsi"/>
                <w:bCs/>
                <w:sz w:val="20"/>
                <w:szCs w:val="20"/>
              </w:rPr>
            </w:pPr>
          </w:p>
          <w:p w14:paraId="7333A7AA" w14:textId="77777777" w:rsidR="00DF1741" w:rsidRPr="00F625AE" w:rsidRDefault="00DF1741" w:rsidP="00DF1741">
            <w:pPr>
              <w:pStyle w:val="ListParagraph"/>
              <w:ind w:left="0"/>
              <w:rPr>
                <w:rFonts w:ascii="Aptos Display" w:hAnsi="Aptos Display" w:cstheme="minorHAnsi"/>
                <w:bCs/>
                <w:sz w:val="20"/>
                <w:szCs w:val="20"/>
                <w:lang w:eastAsia="en-US"/>
              </w:rPr>
            </w:pPr>
            <w:r w:rsidRPr="00F625AE">
              <w:rPr>
                <w:rFonts w:ascii="Aptos Display" w:hAnsi="Aptos Display" w:cstheme="minorHAnsi"/>
                <w:bCs/>
                <w:sz w:val="20"/>
                <w:szCs w:val="20"/>
                <w:lang w:eastAsia="en-US"/>
              </w:rPr>
              <w:t xml:space="preserve">We plan ahead, we budget carefully, and where necessary, we do not shy away from investing in the parish. </w:t>
            </w:r>
          </w:p>
          <w:p w14:paraId="1FB423D7" w14:textId="77777777" w:rsidR="00DF1741" w:rsidRDefault="00DF1741" w:rsidP="00DF1741">
            <w:pPr>
              <w:pStyle w:val="ListParagraph"/>
              <w:ind w:left="0"/>
              <w:rPr>
                <w:rFonts w:ascii="Aptos Display" w:hAnsi="Aptos Display" w:cstheme="minorHAnsi"/>
                <w:bCs/>
                <w:sz w:val="20"/>
                <w:szCs w:val="20"/>
              </w:rPr>
            </w:pPr>
            <w:r w:rsidRPr="00F625AE">
              <w:rPr>
                <w:rFonts w:ascii="Aptos Display" w:hAnsi="Aptos Display" w:cstheme="minorHAnsi"/>
                <w:bCs/>
                <w:sz w:val="20"/>
                <w:szCs w:val="20"/>
                <w:lang w:eastAsia="en-US"/>
              </w:rPr>
              <w:t>While this sometimes requires a higher precept, we never make such decisions lightly. It’s public money, and we treat it with the respect it deserves.</w:t>
            </w:r>
          </w:p>
          <w:p w14:paraId="5CCFA4FA" w14:textId="77777777" w:rsidR="00DF1741" w:rsidRDefault="00DF1741" w:rsidP="00DF1741">
            <w:pPr>
              <w:pStyle w:val="ListParagraph"/>
              <w:ind w:left="0"/>
              <w:rPr>
                <w:rFonts w:ascii="Aptos Display" w:hAnsi="Aptos Display" w:cstheme="minorHAnsi"/>
                <w:bCs/>
                <w:sz w:val="20"/>
                <w:szCs w:val="20"/>
              </w:rPr>
            </w:pPr>
          </w:p>
          <w:p w14:paraId="24F8FBAA" w14:textId="77777777" w:rsidR="00DF1741" w:rsidRPr="00F625AE" w:rsidRDefault="00DF1741" w:rsidP="00DF1741">
            <w:pPr>
              <w:pStyle w:val="ListParagraph"/>
              <w:ind w:left="0"/>
              <w:rPr>
                <w:rFonts w:ascii="Aptos Display" w:hAnsi="Aptos Display" w:cstheme="minorHAnsi"/>
                <w:bCs/>
                <w:sz w:val="20"/>
                <w:szCs w:val="20"/>
                <w:lang w:eastAsia="en-US"/>
              </w:rPr>
            </w:pPr>
            <w:r w:rsidRPr="00F625AE">
              <w:rPr>
                <w:rFonts w:ascii="Aptos Display" w:hAnsi="Aptos Display" w:cstheme="minorHAnsi"/>
                <w:bCs/>
                <w:sz w:val="20"/>
                <w:szCs w:val="20"/>
                <w:lang w:eastAsia="en-US"/>
              </w:rPr>
              <w:t>We apply for grants wherever possible—the Warm Hub being a notable success—and always seek value for money, securing multiple quotes before undertaking work. But above all, we believe it is better to invest wisely than allow our assets to deteriorate.</w:t>
            </w:r>
          </w:p>
          <w:p w14:paraId="4A6C7CC6" w14:textId="77777777" w:rsidR="00DF1741" w:rsidRDefault="00DF1741" w:rsidP="00DC31BC">
            <w:pPr>
              <w:pStyle w:val="ListParagraph"/>
              <w:ind w:left="0"/>
              <w:rPr>
                <w:rFonts w:ascii="Aptos Display" w:hAnsi="Aptos Display" w:cstheme="minorHAnsi"/>
                <w:b/>
                <w:sz w:val="20"/>
                <w:szCs w:val="20"/>
              </w:rPr>
            </w:pPr>
          </w:p>
          <w:p w14:paraId="2CE6ABE8" w14:textId="77777777" w:rsidR="00DF1741" w:rsidRPr="001504C8" w:rsidRDefault="00DF1741" w:rsidP="00DF1741">
            <w:pPr>
              <w:spacing w:before="100" w:beforeAutospacing="1" w:after="100" w:afterAutospacing="1"/>
              <w:jc w:val="both"/>
              <w:outlineLvl w:val="2"/>
              <w:rPr>
                <w:rFonts w:ascii="Aptos" w:hAnsi="Aptos" w:cs="Calibri"/>
                <w:b/>
                <w:bCs/>
                <w:sz w:val="20"/>
                <w:szCs w:val="20"/>
              </w:rPr>
            </w:pPr>
            <w:r w:rsidRPr="001504C8">
              <w:rPr>
                <w:rFonts w:ascii="Aptos" w:hAnsi="Aptos" w:cs="Calibri"/>
                <w:b/>
                <w:bCs/>
                <w:sz w:val="20"/>
                <w:szCs w:val="20"/>
              </w:rPr>
              <w:t>Attendance Record – Full Council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1986"/>
              <w:gridCol w:w="1463"/>
            </w:tblGrid>
            <w:tr w:rsidR="00DF1741" w:rsidRPr="001504C8" w14:paraId="51509C9B" w14:textId="77777777" w:rsidTr="00FE6F3B">
              <w:trPr>
                <w:tblHeader/>
                <w:tblCellSpacing w:w="15" w:type="dxa"/>
              </w:trPr>
              <w:tc>
                <w:tcPr>
                  <w:tcW w:w="3726" w:type="dxa"/>
                  <w:vAlign w:val="center"/>
                  <w:hideMark/>
                </w:tcPr>
                <w:p w14:paraId="285D9F57" w14:textId="77777777" w:rsidR="00DF1741" w:rsidRPr="001504C8" w:rsidRDefault="00DF1741" w:rsidP="00DF1741">
                  <w:pPr>
                    <w:jc w:val="both"/>
                    <w:rPr>
                      <w:rFonts w:ascii="Aptos" w:hAnsi="Aptos" w:cs="Calibri"/>
                      <w:b/>
                      <w:bCs/>
                      <w:sz w:val="20"/>
                      <w:szCs w:val="20"/>
                    </w:rPr>
                  </w:pPr>
                  <w:r w:rsidRPr="001504C8">
                    <w:rPr>
                      <w:rFonts w:ascii="Aptos" w:hAnsi="Aptos" w:cs="Calibri"/>
                      <w:b/>
                      <w:bCs/>
                      <w:sz w:val="20"/>
                      <w:szCs w:val="20"/>
                    </w:rPr>
                    <w:t>Councillor</w:t>
                  </w:r>
                </w:p>
              </w:tc>
              <w:tc>
                <w:tcPr>
                  <w:tcW w:w="1956" w:type="dxa"/>
                  <w:vAlign w:val="center"/>
                  <w:hideMark/>
                </w:tcPr>
                <w:p w14:paraId="2AB68358" w14:textId="77777777" w:rsidR="00DF1741" w:rsidRPr="001504C8" w:rsidRDefault="00DF1741" w:rsidP="00DF1741">
                  <w:pPr>
                    <w:jc w:val="both"/>
                    <w:rPr>
                      <w:rFonts w:ascii="Aptos" w:hAnsi="Aptos" w:cs="Calibri"/>
                      <w:b/>
                      <w:bCs/>
                      <w:sz w:val="20"/>
                      <w:szCs w:val="20"/>
                    </w:rPr>
                  </w:pPr>
                  <w:r w:rsidRPr="001504C8">
                    <w:rPr>
                      <w:rFonts w:ascii="Aptos" w:hAnsi="Aptos" w:cs="Calibri"/>
                      <w:b/>
                      <w:bCs/>
                      <w:sz w:val="20"/>
                      <w:szCs w:val="20"/>
                    </w:rPr>
                    <w:t>Meetings Attended</w:t>
                  </w:r>
                </w:p>
              </w:tc>
              <w:tc>
                <w:tcPr>
                  <w:tcW w:w="1418" w:type="dxa"/>
                  <w:vAlign w:val="center"/>
                  <w:hideMark/>
                </w:tcPr>
                <w:p w14:paraId="36D981AD" w14:textId="77777777" w:rsidR="00DF1741" w:rsidRPr="001504C8" w:rsidRDefault="00DF1741" w:rsidP="00DF1741">
                  <w:pPr>
                    <w:jc w:val="both"/>
                    <w:rPr>
                      <w:rFonts w:ascii="Aptos" w:hAnsi="Aptos" w:cs="Calibri"/>
                      <w:b/>
                      <w:bCs/>
                      <w:sz w:val="20"/>
                      <w:szCs w:val="20"/>
                    </w:rPr>
                  </w:pPr>
                  <w:r w:rsidRPr="001504C8">
                    <w:rPr>
                      <w:rFonts w:ascii="Aptos" w:hAnsi="Aptos" w:cs="Calibri"/>
                      <w:b/>
                      <w:bCs/>
                      <w:sz w:val="20"/>
                      <w:szCs w:val="20"/>
                    </w:rPr>
                    <w:t>Attendance %</w:t>
                  </w:r>
                </w:p>
              </w:tc>
            </w:tr>
            <w:tr w:rsidR="00DF1741" w:rsidRPr="001504C8" w14:paraId="124C691F" w14:textId="77777777" w:rsidTr="00FE6F3B">
              <w:trPr>
                <w:tblCellSpacing w:w="15" w:type="dxa"/>
              </w:trPr>
              <w:tc>
                <w:tcPr>
                  <w:tcW w:w="3726" w:type="dxa"/>
                  <w:vAlign w:val="center"/>
                  <w:hideMark/>
                </w:tcPr>
                <w:p w14:paraId="1C94C4DF"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Kim James – Chairman</w:t>
                  </w:r>
                </w:p>
              </w:tc>
              <w:tc>
                <w:tcPr>
                  <w:tcW w:w="1956" w:type="dxa"/>
                  <w:vAlign w:val="center"/>
                  <w:hideMark/>
                </w:tcPr>
                <w:p w14:paraId="12515B55"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11</w:t>
                  </w:r>
                </w:p>
              </w:tc>
              <w:tc>
                <w:tcPr>
                  <w:tcW w:w="1418" w:type="dxa"/>
                  <w:vAlign w:val="center"/>
                  <w:hideMark/>
                </w:tcPr>
                <w:p w14:paraId="562987D2"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100%</w:t>
                  </w:r>
                </w:p>
              </w:tc>
            </w:tr>
            <w:tr w:rsidR="00DF1741" w:rsidRPr="001504C8" w14:paraId="3B4B38AE" w14:textId="77777777" w:rsidTr="00FE6F3B">
              <w:trPr>
                <w:tblCellSpacing w:w="15" w:type="dxa"/>
              </w:trPr>
              <w:tc>
                <w:tcPr>
                  <w:tcW w:w="3726" w:type="dxa"/>
                  <w:vAlign w:val="center"/>
                  <w:hideMark/>
                </w:tcPr>
                <w:p w14:paraId="186977F9"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Cllr.Rosemary</w:t>
                  </w:r>
                  <w:r>
                    <w:rPr>
                      <w:rFonts w:ascii="Aptos" w:hAnsi="Aptos" w:cs="Calibri"/>
                    </w:rPr>
                    <w:t xml:space="preserve"> </w:t>
                  </w:r>
                  <w:r w:rsidRPr="001504C8">
                    <w:rPr>
                      <w:rFonts w:ascii="Aptos" w:hAnsi="Aptos" w:cs="Calibri"/>
                      <w:sz w:val="20"/>
                      <w:szCs w:val="20"/>
                    </w:rPr>
                    <w:t>Green – Vice Chairman</w:t>
                  </w:r>
                </w:p>
              </w:tc>
              <w:tc>
                <w:tcPr>
                  <w:tcW w:w="1956" w:type="dxa"/>
                  <w:vAlign w:val="center"/>
                  <w:hideMark/>
                </w:tcPr>
                <w:p w14:paraId="212C374B"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11</w:t>
                  </w:r>
                </w:p>
              </w:tc>
              <w:tc>
                <w:tcPr>
                  <w:tcW w:w="1418" w:type="dxa"/>
                  <w:vAlign w:val="center"/>
                  <w:hideMark/>
                </w:tcPr>
                <w:p w14:paraId="3851F5B0"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100%</w:t>
                  </w:r>
                </w:p>
              </w:tc>
            </w:tr>
            <w:tr w:rsidR="00DF1741" w:rsidRPr="001504C8" w14:paraId="782DCDD4" w14:textId="77777777" w:rsidTr="00FE6F3B">
              <w:trPr>
                <w:tblCellSpacing w:w="15" w:type="dxa"/>
              </w:trPr>
              <w:tc>
                <w:tcPr>
                  <w:tcW w:w="3726" w:type="dxa"/>
                  <w:vAlign w:val="center"/>
                  <w:hideMark/>
                </w:tcPr>
                <w:p w14:paraId="4FCA3996"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Liam Maud</w:t>
                  </w:r>
                  <w:r>
                    <w:rPr>
                      <w:rFonts w:ascii="Aptos" w:hAnsi="Aptos" w:cs="Calibri"/>
                    </w:rPr>
                    <w:t>e</w:t>
                  </w:r>
                </w:p>
              </w:tc>
              <w:tc>
                <w:tcPr>
                  <w:tcW w:w="1956" w:type="dxa"/>
                  <w:vAlign w:val="center"/>
                  <w:hideMark/>
                </w:tcPr>
                <w:p w14:paraId="1C10092F"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10</w:t>
                  </w:r>
                </w:p>
              </w:tc>
              <w:tc>
                <w:tcPr>
                  <w:tcW w:w="1418" w:type="dxa"/>
                  <w:vAlign w:val="center"/>
                  <w:hideMark/>
                </w:tcPr>
                <w:p w14:paraId="2E3D13D0"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91%</w:t>
                  </w:r>
                </w:p>
              </w:tc>
            </w:tr>
            <w:tr w:rsidR="00DF1741" w:rsidRPr="001504C8" w14:paraId="0FF8813E" w14:textId="77777777" w:rsidTr="00FE6F3B">
              <w:trPr>
                <w:tblCellSpacing w:w="15" w:type="dxa"/>
              </w:trPr>
              <w:tc>
                <w:tcPr>
                  <w:tcW w:w="3726" w:type="dxa"/>
                  <w:vAlign w:val="center"/>
                  <w:hideMark/>
                </w:tcPr>
                <w:p w14:paraId="103E31DC"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Jan McLean</w:t>
                  </w:r>
                </w:p>
              </w:tc>
              <w:tc>
                <w:tcPr>
                  <w:tcW w:w="1956" w:type="dxa"/>
                  <w:vAlign w:val="center"/>
                  <w:hideMark/>
                </w:tcPr>
                <w:p w14:paraId="3D0B715B"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11</w:t>
                  </w:r>
                </w:p>
              </w:tc>
              <w:tc>
                <w:tcPr>
                  <w:tcW w:w="1418" w:type="dxa"/>
                  <w:vAlign w:val="center"/>
                  <w:hideMark/>
                </w:tcPr>
                <w:p w14:paraId="7B087EE1"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100%</w:t>
                  </w:r>
                </w:p>
              </w:tc>
            </w:tr>
            <w:tr w:rsidR="00DF1741" w:rsidRPr="001504C8" w14:paraId="1A706BF8" w14:textId="77777777" w:rsidTr="00FE6F3B">
              <w:trPr>
                <w:tblCellSpacing w:w="15" w:type="dxa"/>
              </w:trPr>
              <w:tc>
                <w:tcPr>
                  <w:tcW w:w="3726" w:type="dxa"/>
                  <w:vAlign w:val="center"/>
                  <w:hideMark/>
                </w:tcPr>
                <w:p w14:paraId="4B82D29B"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James Meakins</w:t>
                  </w:r>
                </w:p>
              </w:tc>
              <w:tc>
                <w:tcPr>
                  <w:tcW w:w="1956" w:type="dxa"/>
                  <w:vAlign w:val="center"/>
                  <w:hideMark/>
                </w:tcPr>
                <w:p w14:paraId="74D66F27"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6</w:t>
                  </w:r>
                </w:p>
              </w:tc>
              <w:tc>
                <w:tcPr>
                  <w:tcW w:w="1418" w:type="dxa"/>
                  <w:vAlign w:val="center"/>
                  <w:hideMark/>
                </w:tcPr>
                <w:p w14:paraId="61732C1E"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55%</w:t>
                  </w:r>
                </w:p>
              </w:tc>
            </w:tr>
            <w:tr w:rsidR="00DF1741" w:rsidRPr="001504C8" w14:paraId="1D065464" w14:textId="77777777" w:rsidTr="00FE6F3B">
              <w:trPr>
                <w:tblCellSpacing w:w="15" w:type="dxa"/>
              </w:trPr>
              <w:tc>
                <w:tcPr>
                  <w:tcW w:w="3726" w:type="dxa"/>
                  <w:vAlign w:val="center"/>
                  <w:hideMark/>
                </w:tcPr>
                <w:p w14:paraId="65EAC03D"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David Price</w:t>
                  </w:r>
                </w:p>
              </w:tc>
              <w:tc>
                <w:tcPr>
                  <w:tcW w:w="1956" w:type="dxa"/>
                  <w:vAlign w:val="center"/>
                  <w:hideMark/>
                </w:tcPr>
                <w:p w14:paraId="79DDD85F"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5</w:t>
                  </w:r>
                </w:p>
              </w:tc>
              <w:tc>
                <w:tcPr>
                  <w:tcW w:w="1418" w:type="dxa"/>
                  <w:vAlign w:val="center"/>
                  <w:hideMark/>
                </w:tcPr>
                <w:p w14:paraId="4EC2AA26"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45%</w:t>
                  </w:r>
                </w:p>
              </w:tc>
            </w:tr>
            <w:tr w:rsidR="00DF1741" w:rsidRPr="001504C8" w14:paraId="2F62CC9E" w14:textId="77777777" w:rsidTr="00FE6F3B">
              <w:trPr>
                <w:trHeight w:val="40"/>
                <w:tblCellSpacing w:w="15" w:type="dxa"/>
              </w:trPr>
              <w:tc>
                <w:tcPr>
                  <w:tcW w:w="3726" w:type="dxa"/>
                  <w:vAlign w:val="center"/>
                  <w:hideMark/>
                </w:tcPr>
                <w:p w14:paraId="16E038FA"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Cllr. Lauren Stanley</w:t>
                  </w:r>
                </w:p>
              </w:tc>
              <w:tc>
                <w:tcPr>
                  <w:tcW w:w="1956" w:type="dxa"/>
                  <w:vAlign w:val="center"/>
                  <w:hideMark/>
                </w:tcPr>
                <w:p w14:paraId="32F68E96"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9</w:t>
                  </w:r>
                </w:p>
              </w:tc>
              <w:tc>
                <w:tcPr>
                  <w:tcW w:w="1418" w:type="dxa"/>
                  <w:vAlign w:val="center"/>
                  <w:hideMark/>
                </w:tcPr>
                <w:p w14:paraId="37C8DA13" w14:textId="77777777" w:rsidR="00DF1741" w:rsidRPr="001504C8" w:rsidRDefault="00DF1741" w:rsidP="00DF1741">
                  <w:pPr>
                    <w:jc w:val="both"/>
                    <w:rPr>
                      <w:rFonts w:ascii="Aptos" w:hAnsi="Aptos" w:cs="Calibri"/>
                      <w:sz w:val="20"/>
                      <w:szCs w:val="20"/>
                    </w:rPr>
                  </w:pPr>
                  <w:r w:rsidRPr="001504C8">
                    <w:rPr>
                      <w:rFonts w:ascii="Aptos" w:hAnsi="Aptos" w:cs="Calibri"/>
                      <w:sz w:val="20"/>
                      <w:szCs w:val="20"/>
                    </w:rPr>
                    <w:t>82%</w:t>
                  </w:r>
                </w:p>
              </w:tc>
            </w:tr>
          </w:tbl>
          <w:p w14:paraId="5B38DBF3" w14:textId="77777777" w:rsidR="00DF1741" w:rsidRPr="001504C8" w:rsidRDefault="00DF1741" w:rsidP="00DF1741">
            <w:pPr>
              <w:spacing w:before="100" w:beforeAutospacing="1" w:after="100" w:afterAutospacing="1"/>
              <w:jc w:val="both"/>
              <w:outlineLvl w:val="2"/>
              <w:rPr>
                <w:rFonts w:ascii="Aptos" w:hAnsi="Aptos" w:cs="Calibri"/>
                <w:b/>
                <w:bCs/>
                <w:sz w:val="20"/>
                <w:szCs w:val="20"/>
              </w:rPr>
            </w:pPr>
            <w:r w:rsidRPr="001504C8">
              <w:rPr>
                <w:rFonts w:ascii="Aptos" w:hAnsi="Aptos" w:cs="Calibri"/>
                <w:b/>
                <w:bCs/>
                <w:sz w:val="20"/>
                <w:szCs w:val="20"/>
              </w:rPr>
              <w:lastRenderedPageBreak/>
              <w:t>Final Reflections</w:t>
            </w:r>
          </w:p>
          <w:p w14:paraId="2F5AD212" w14:textId="77777777" w:rsidR="00DF1741" w:rsidRPr="00F625AE" w:rsidRDefault="00DF1741" w:rsidP="00DF1741">
            <w:pPr>
              <w:pStyle w:val="ListParagraph"/>
              <w:ind w:left="0"/>
              <w:rPr>
                <w:rFonts w:ascii="Aptos Display" w:hAnsi="Aptos Display" w:cstheme="minorHAnsi"/>
                <w:bCs/>
                <w:sz w:val="20"/>
                <w:szCs w:val="20"/>
                <w:lang w:eastAsia="en-US"/>
              </w:rPr>
            </w:pPr>
            <w:r w:rsidRPr="00F625AE">
              <w:rPr>
                <w:rFonts w:ascii="Aptos Display" w:hAnsi="Aptos Display" w:cstheme="minorHAnsi"/>
                <w:bCs/>
                <w:sz w:val="20"/>
                <w:szCs w:val="20"/>
                <w:lang w:eastAsia="en-US"/>
              </w:rPr>
              <w:t>Of course, not every decision we make is popular. Sometimes we face constraints—we can’t change the law, and there are issues outside our control. At other times, we must balance competing interests. A solution that benefits a few may not be justifiable for the wider community, and we have to weigh these decisions carefully.</w:t>
            </w:r>
          </w:p>
          <w:p w14:paraId="4A39B961" w14:textId="77777777" w:rsidR="00DF1741" w:rsidRDefault="00DF1741" w:rsidP="00DF1741">
            <w:pPr>
              <w:pStyle w:val="ListParagraph"/>
              <w:ind w:left="0"/>
              <w:rPr>
                <w:rFonts w:ascii="Aptos Display" w:hAnsi="Aptos Display" w:cstheme="minorHAnsi"/>
                <w:bCs/>
                <w:sz w:val="20"/>
                <w:szCs w:val="20"/>
              </w:rPr>
            </w:pPr>
            <w:r w:rsidRPr="00F625AE">
              <w:rPr>
                <w:rFonts w:ascii="Aptos Display" w:hAnsi="Aptos Display" w:cstheme="minorHAnsi"/>
                <w:bCs/>
                <w:sz w:val="20"/>
                <w:szCs w:val="20"/>
                <w:lang w:eastAsia="en-US"/>
              </w:rPr>
              <w:t xml:space="preserve">But we always listen. And while we listen, we must also think independently and act in the best interest of the parish as a whole. I firmly believe that Salford Priors is fortunate to have a Parish Council that is not only committed, but deeply engaged. </w:t>
            </w:r>
          </w:p>
          <w:p w14:paraId="2389AAF6" w14:textId="77777777" w:rsidR="00DF1741" w:rsidRPr="00F625AE" w:rsidRDefault="00DF1741" w:rsidP="00DF1741">
            <w:pPr>
              <w:pStyle w:val="ListParagraph"/>
              <w:ind w:left="0"/>
              <w:rPr>
                <w:rFonts w:ascii="Aptos Display" w:hAnsi="Aptos Display" w:cstheme="minorHAnsi"/>
                <w:bCs/>
                <w:sz w:val="20"/>
                <w:szCs w:val="20"/>
                <w:lang w:eastAsia="en-US"/>
              </w:rPr>
            </w:pPr>
          </w:p>
          <w:p w14:paraId="73706858" w14:textId="4987E1FF" w:rsidR="00DF1741" w:rsidRDefault="00DF1741" w:rsidP="00DF1741">
            <w:pPr>
              <w:pStyle w:val="ListParagraph"/>
              <w:ind w:left="0"/>
              <w:rPr>
                <w:rFonts w:ascii="Aptos Display" w:hAnsi="Aptos Display" w:cstheme="minorHAnsi"/>
                <w:bCs/>
                <w:sz w:val="20"/>
                <w:szCs w:val="20"/>
              </w:rPr>
            </w:pPr>
            <w:r w:rsidRPr="00F625AE">
              <w:rPr>
                <w:rFonts w:ascii="Aptos Display" w:hAnsi="Aptos Display" w:cstheme="minorHAnsi"/>
                <w:bCs/>
                <w:sz w:val="20"/>
                <w:szCs w:val="20"/>
                <w:lang w:eastAsia="en-US"/>
              </w:rPr>
              <w:t xml:space="preserve">Our </w:t>
            </w:r>
            <w:r w:rsidRPr="00F625AE">
              <w:rPr>
                <w:rFonts w:ascii="Aptos Display" w:hAnsi="Aptos Display" w:cstheme="minorHAnsi"/>
                <w:bCs/>
                <w:sz w:val="20"/>
                <w:szCs w:val="20"/>
              </w:rPr>
              <w:t>Councillors</w:t>
            </w:r>
            <w:r w:rsidRPr="00F625AE">
              <w:rPr>
                <w:rFonts w:ascii="Aptos Display" w:hAnsi="Aptos Display" w:cstheme="minorHAnsi"/>
                <w:bCs/>
                <w:sz w:val="20"/>
                <w:szCs w:val="20"/>
                <w:lang w:eastAsia="en-US"/>
              </w:rPr>
              <w:t xml:space="preserve"> contribute their time, energy, and expertise freely, and that is something not every community can say.</w:t>
            </w:r>
          </w:p>
          <w:p w14:paraId="3A5FF506" w14:textId="77777777" w:rsidR="00DF1741" w:rsidRPr="00F625AE" w:rsidRDefault="00DF1741" w:rsidP="00DF1741">
            <w:pPr>
              <w:pStyle w:val="ListParagraph"/>
              <w:ind w:left="0"/>
              <w:rPr>
                <w:rFonts w:ascii="Aptos Display" w:hAnsi="Aptos Display" w:cstheme="minorHAnsi"/>
                <w:bCs/>
                <w:sz w:val="20"/>
                <w:szCs w:val="20"/>
                <w:lang w:eastAsia="en-US"/>
              </w:rPr>
            </w:pPr>
          </w:p>
          <w:p w14:paraId="0E47C72B" w14:textId="7CFB1170" w:rsidR="00DF1741" w:rsidRPr="00F625AE" w:rsidRDefault="00DF1741" w:rsidP="00DF1741">
            <w:pPr>
              <w:pStyle w:val="ListParagraph"/>
              <w:ind w:left="0"/>
              <w:rPr>
                <w:rFonts w:ascii="Aptos Display" w:hAnsi="Aptos Display" w:cstheme="minorHAnsi"/>
                <w:bCs/>
                <w:sz w:val="20"/>
                <w:szCs w:val="20"/>
                <w:lang w:eastAsia="en-US"/>
              </w:rPr>
            </w:pPr>
            <w:r w:rsidRPr="00F625AE">
              <w:rPr>
                <w:rFonts w:ascii="Aptos Display" w:hAnsi="Aptos Display" w:cstheme="minorHAnsi"/>
                <w:bCs/>
                <w:sz w:val="20"/>
                <w:szCs w:val="20"/>
                <w:lang w:eastAsia="en-US"/>
              </w:rPr>
              <w:t xml:space="preserve">It has been a pleasure to serve alongside such a dedicated group of </w:t>
            </w:r>
            <w:r w:rsidRPr="00F625AE">
              <w:rPr>
                <w:rFonts w:ascii="Aptos Display" w:hAnsi="Aptos Display" w:cstheme="minorHAnsi"/>
                <w:bCs/>
                <w:sz w:val="20"/>
                <w:szCs w:val="20"/>
              </w:rPr>
              <w:t>Councillors</w:t>
            </w:r>
            <w:r w:rsidRPr="00F625AE">
              <w:rPr>
                <w:rFonts w:ascii="Aptos Display" w:hAnsi="Aptos Display" w:cstheme="minorHAnsi"/>
                <w:bCs/>
                <w:sz w:val="20"/>
                <w:szCs w:val="20"/>
                <w:lang w:eastAsia="en-US"/>
              </w:rPr>
              <w:t>, and of course, with our Parish Clerk, whose efficiency, professionalism, and patience are at the heart of our success.</w:t>
            </w:r>
          </w:p>
          <w:p w14:paraId="72B063E1" w14:textId="77777777" w:rsidR="00DF1741" w:rsidRDefault="00DF1741" w:rsidP="00DF1741">
            <w:pPr>
              <w:pStyle w:val="ListParagraph"/>
              <w:ind w:left="0"/>
              <w:rPr>
                <w:rFonts w:ascii="Aptos Display" w:hAnsi="Aptos Display" w:cstheme="minorHAnsi"/>
                <w:bCs/>
                <w:sz w:val="20"/>
                <w:szCs w:val="20"/>
              </w:rPr>
            </w:pPr>
          </w:p>
          <w:p w14:paraId="73F4B5D5" w14:textId="0AA3517F" w:rsidR="00DF1741" w:rsidRPr="00F625AE" w:rsidRDefault="00DF1741" w:rsidP="00DF1741">
            <w:pPr>
              <w:pStyle w:val="ListParagraph"/>
              <w:ind w:left="0"/>
              <w:rPr>
                <w:rFonts w:ascii="Aptos Display" w:hAnsi="Aptos Display" w:cstheme="minorHAnsi"/>
                <w:bCs/>
                <w:sz w:val="20"/>
                <w:szCs w:val="20"/>
                <w:lang w:eastAsia="en-US"/>
              </w:rPr>
            </w:pPr>
            <w:r w:rsidRPr="00F625AE">
              <w:rPr>
                <w:rFonts w:ascii="Aptos Display" w:hAnsi="Aptos Display" w:cstheme="minorHAnsi"/>
                <w:bCs/>
                <w:sz w:val="20"/>
                <w:szCs w:val="20"/>
                <w:lang w:eastAsia="en-US"/>
              </w:rPr>
              <w:t xml:space="preserve">These achievements stand as proof of what a proactive parish council can accomplish when it works with and for its residents. As </w:t>
            </w:r>
            <w:r w:rsidRPr="00F625AE">
              <w:rPr>
                <w:rFonts w:ascii="Aptos Display" w:hAnsi="Aptos Display" w:cstheme="minorHAnsi"/>
                <w:bCs/>
                <w:sz w:val="20"/>
                <w:szCs w:val="20"/>
              </w:rPr>
              <w:t>Councillors</w:t>
            </w:r>
            <w:r w:rsidRPr="00F625AE">
              <w:rPr>
                <w:rFonts w:ascii="Aptos Display" w:hAnsi="Aptos Display" w:cstheme="minorHAnsi"/>
                <w:bCs/>
                <w:sz w:val="20"/>
                <w:szCs w:val="20"/>
                <w:lang w:eastAsia="en-US"/>
              </w:rPr>
              <w:t xml:space="preserve">, we can either take a passive role or be actively involved in shaping our community’s future. </w:t>
            </w:r>
          </w:p>
          <w:p w14:paraId="0DF09967" w14:textId="77777777" w:rsidR="00DF1741" w:rsidRDefault="00DF1741" w:rsidP="00DF1741">
            <w:pPr>
              <w:pStyle w:val="ListParagraph"/>
              <w:ind w:left="0"/>
              <w:rPr>
                <w:rFonts w:ascii="Aptos Display" w:hAnsi="Aptos Display" w:cstheme="minorHAnsi"/>
                <w:bCs/>
                <w:sz w:val="20"/>
                <w:szCs w:val="20"/>
              </w:rPr>
            </w:pPr>
          </w:p>
          <w:p w14:paraId="6239C2FB" w14:textId="77777777" w:rsidR="00DF1741" w:rsidRDefault="00DF1741" w:rsidP="00DF1741">
            <w:pPr>
              <w:pStyle w:val="ListParagraph"/>
              <w:ind w:left="0"/>
              <w:rPr>
                <w:rFonts w:ascii="Aptos Display" w:hAnsi="Aptos Display" w:cstheme="minorHAnsi"/>
                <w:bCs/>
                <w:sz w:val="20"/>
                <w:szCs w:val="20"/>
              </w:rPr>
            </w:pPr>
            <w:r w:rsidRPr="00F625AE">
              <w:rPr>
                <w:rFonts w:ascii="Aptos Display" w:hAnsi="Aptos Display" w:cstheme="minorHAnsi"/>
                <w:bCs/>
                <w:sz w:val="20"/>
                <w:szCs w:val="20"/>
                <w:lang w:eastAsia="en-US"/>
              </w:rPr>
              <w:t>The year ahead will demand even more of us. But with dedication, cooperation, and vision, I have every confidence we will continue to rise to meet those challenges.</w:t>
            </w:r>
          </w:p>
          <w:p w14:paraId="087ACC4C" w14:textId="77777777" w:rsidR="002337C9" w:rsidRPr="00F625AE" w:rsidRDefault="002337C9" w:rsidP="00DF1741">
            <w:pPr>
              <w:pStyle w:val="ListParagraph"/>
              <w:ind w:left="0"/>
              <w:rPr>
                <w:rFonts w:ascii="Aptos Display" w:hAnsi="Aptos Display" w:cstheme="minorHAnsi"/>
                <w:bCs/>
                <w:sz w:val="20"/>
                <w:szCs w:val="20"/>
                <w:lang w:eastAsia="en-US"/>
              </w:rPr>
            </w:pPr>
          </w:p>
          <w:p w14:paraId="5CFA0AB9" w14:textId="0564ACD3" w:rsidR="00DF1741" w:rsidRDefault="00DF1741" w:rsidP="00DF1741">
            <w:pPr>
              <w:pStyle w:val="ListParagraph"/>
              <w:ind w:left="0"/>
              <w:rPr>
                <w:rFonts w:ascii="Aptos Display" w:hAnsi="Aptos Display" w:cstheme="minorHAnsi"/>
                <w:bCs/>
                <w:sz w:val="20"/>
                <w:szCs w:val="20"/>
              </w:rPr>
            </w:pPr>
            <w:r w:rsidRPr="00F625AE">
              <w:rPr>
                <w:rFonts w:ascii="Aptos Display" w:hAnsi="Aptos Display" w:cstheme="minorHAnsi"/>
                <w:bCs/>
                <w:sz w:val="20"/>
                <w:szCs w:val="20"/>
                <w:lang w:eastAsia="en-US"/>
              </w:rPr>
              <w:t xml:space="preserve">After four decades of service to this parish, I remain proud as </w:t>
            </w:r>
            <w:r w:rsidR="006B56C0">
              <w:rPr>
                <w:rFonts w:ascii="Aptos Display" w:hAnsi="Aptos Display" w:cstheme="minorHAnsi"/>
                <w:bCs/>
                <w:sz w:val="20"/>
                <w:szCs w:val="20"/>
              </w:rPr>
              <w:t>C</w:t>
            </w:r>
            <w:r w:rsidRPr="00F625AE">
              <w:rPr>
                <w:rFonts w:ascii="Aptos Display" w:hAnsi="Aptos Display" w:cstheme="minorHAnsi"/>
                <w:bCs/>
                <w:sz w:val="20"/>
                <w:szCs w:val="20"/>
                <w:lang w:eastAsia="en-US"/>
              </w:rPr>
              <w:t>hairman of all we’ve achieved—and optimistic about all that lies ahead.</w:t>
            </w:r>
          </w:p>
          <w:p w14:paraId="7F7A387D" w14:textId="77777777" w:rsidR="00DF1741" w:rsidRDefault="00DF1741" w:rsidP="00DF1741">
            <w:pPr>
              <w:pStyle w:val="ListParagraph"/>
              <w:ind w:left="0"/>
              <w:rPr>
                <w:rFonts w:ascii="Aptos Display" w:hAnsi="Aptos Display" w:cstheme="minorHAnsi"/>
                <w:bCs/>
                <w:sz w:val="20"/>
                <w:szCs w:val="20"/>
              </w:rPr>
            </w:pPr>
          </w:p>
          <w:p w14:paraId="0ED61916" w14:textId="77777777" w:rsidR="00DF1741" w:rsidRDefault="00DF1741" w:rsidP="00DF1741">
            <w:pPr>
              <w:pStyle w:val="ListParagraph"/>
              <w:ind w:left="0"/>
              <w:rPr>
                <w:rFonts w:ascii="Aptos Display" w:hAnsi="Aptos Display" w:cstheme="minorHAnsi"/>
                <w:bCs/>
                <w:sz w:val="20"/>
                <w:szCs w:val="20"/>
              </w:rPr>
            </w:pPr>
            <w:r>
              <w:rPr>
                <w:rFonts w:ascii="Aptos Display" w:hAnsi="Aptos Display" w:cstheme="minorHAnsi"/>
                <w:bCs/>
                <w:sz w:val="20"/>
                <w:szCs w:val="20"/>
              </w:rPr>
              <w:t>Cllr Kim James</w:t>
            </w:r>
          </w:p>
          <w:p w14:paraId="3649FAED" w14:textId="02540075" w:rsidR="005043C0" w:rsidRPr="00DF1741" w:rsidRDefault="00DF1741" w:rsidP="00DC31BC">
            <w:pPr>
              <w:pStyle w:val="ListParagraph"/>
              <w:ind w:left="0"/>
              <w:rPr>
                <w:rFonts w:ascii="Aptos Display" w:hAnsi="Aptos Display" w:cstheme="minorHAnsi"/>
                <w:b/>
                <w:sz w:val="20"/>
                <w:szCs w:val="20"/>
              </w:rPr>
            </w:pPr>
            <w:r>
              <w:rPr>
                <w:rFonts w:ascii="Aptos Display" w:hAnsi="Aptos Display" w:cstheme="minorHAnsi"/>
                <w:bCs/>
                <w:sz w:val="20"/>
                <w:szCs w:val="20"/>
              </w:rPr>
              <w:t>Chairman, Salford Priors Parish Council</w:t>
            </w:r>
          </w:p>
        </w:tc>
      </w:tr>
      <w:tr w:rsidR="00A541D2" w:rsidRPr="00780EB6" w14:paraId="7FC8D9C3" w14:textId="77777777" w:rsidTr="00A541D2">
        <w:tc>
          <w:tcPr>
            <w:tcW w:w="851" w:type="dxa"/>
          </w:tcPr>
          <w:p w14:paraId="18AC62DB" w14:textId="3F5DAB44" w:rsidR="00A541D2" w:rsidRPr="00780EB6" w:rsidRDefault="00A541D2" w:rsidP="005A0275">
            <w:pPr>
              <w:pStyle w:val="ListParagraph"/>
              <w:numPr>
                <w:ilvl w:val="0"/>
                <w:numId w:val="30"/>
              </w:numPr>
              <w:rPr>
                <w:rFonts w:ascii="Aptos Display" w:hAnsi="Aptos Display" w:cstheme="minorHAnsi"/>
                <w:b/>
                <w:sz w:val="20"/>
                <w:szCs w:val="20"/>
              </w:rPr>
            </w:pPr>
          </w:p>
        </w:tc>
        <w:tc>
          <w:tcPr>
            <w:tcW w:w="9356" w:type="dxa"/>
          </w:tcPr>
          <w:p w14:paraId="4EEB77EE" w14:textId="77777777" w:rsidR="007314E4" w:rsidRPr="00E06367" w:rsidRDefault="007314E4" w:rsidP="007314E4">
            <w:pPr>
              <w:tabs>
                <w:tab w:val="left" w:pos="0"/>
              </w:tabs>
              <w:rPr>
                <w:rFonts w:ascii="Aptos Display" w:hAnsi="Aptos Display" w:cstheme="minorHAnsi"/>
                <w:b/>
                <w:color w:val="000000" w:themeColor="text1"/>
                <w:sz w:val="20"/>
                <w:szCs w:val="20"/>
              </w:rPr>
            </w:pPr>
            <w:r w:rsidRPr="00E06367">
              <w:rPr>
                <w:rFonts w:ascii="Aptos Display" w:hAnsi="Aptos Display" w:cstheme="minorHAnsi"/>
                <w:b/>
                <w:color w:val="000000" w:themeColor="text1"/>
                <w:sz w:val="20"/>
                <w:szCs w:val="20"/>
              </w:rPr>
              <w:t>Public Open Forum</w:t>
            </w:r>
          </w:p>
          <w:p w14:paraId="3A64C6A5" w14:textId="77777777" w:rsidR="007314E4" w:rsidRPr="00E06367" w:rsidRDefault="007314E4" w:rsidP="007314E4">
            <w:pPr>
              <w:tabs>
                <w:tab w:val="left" w:pos="0"/>
              </w:tabs>
              <w:rPr>
                <w:rFonts w:ascii="Aptos Display" w:hAnsi="Aptos Display" w:cstheme="minorHAnsi"/>
                <w:color w:val="000000" w:themeColor="text1"/>
                <w:sz w:val="20"/>
                <w:szCs w:val="20"/>
              </w:rPr>
            </w:pPr>
            <w:r w:rsidRPr="00E06367">
              <w:rPr>
                <w:rFonts w:ascii="Aptos Display" w:hAnsi="Aptos Display" w:cstheme="minorHAnsi"/>
                <w:color w:val="000000" w:themeColor="text1"/>
                <w:sz w:val="20"/>
                <w:szCs w:val="20"/>
              </w:rPr>
              <w:t xml:space="preserve">11 members of the public were present: </w:t>
            </w:r>
          </w:p>
          <w:p w14:paraId="251A2F56" w14:textId="77777777" w:rsidR="00FC399B" w:rsidRDefault="00FC399B" w:rsidP="0003074E">
            <w:pPr>
              <w:pStyle w:val="ListParagraph"/>
              <w:ind w:left="0"/>
              <w:rPr>
                <w:rFonts w:ascii="Aptos Display" w:hAnsi="Aptos Display" w:cstheme="minorHAnsi"/>
                <w:sz w:val="20"/>
                <w:szCs w:val="20"/>
              </w:rPr>
            </w:pPr>
          </w:p>
          <w:p w14:paraId="557F967E" w14:textId="77777777" w:rsidR="00845567" w:rsidRPr="00845567" w:rsidRDefault="00FC399B" w:rsidP="0003074E">
            <w:pPr>
              <w:pStyle w:val="ListParagraph"/>
              <w:ind w:left="0"/>
              <w:rPr>
                <w:rFonts w:ascii="Aptos Display" w:hAnsi="Aptos Display" w:cstheme="minorHAnsi"/>
                <w:sz w:val="20"/>
                <w:szCs w:val="20"/>
                <w:u w:val="single"/>
              </w:rPr>
            </w:pPr>
            <w:r w:rsidRPr="00845567">
              <w:rPr>
                <w:rFonts w:ascii="Aptos Display" w:hAnsi="Aptos Display" w:cstheme="minorHAnsi"/>
                <w:sz w:val="20"/>
                <w:szCs w:val="20"/>
                <w:u w:val="single"/>
              </w:rPr>
              <w:t>How soon will the changes take place on the A46</w:t>
            </w:r>
            <w:r w:rsidR="00E06367" w:rsidRPr="00845567">
              <w:rPr>
                <w:rFonts w:ascii="Aptos Display" w:hAnsi="Aptos Display" w:cstheme="minorHAnsi"/>
                <w:sz w:val="20"/>
                <w:szCs w:val="20"/>
                <w:u w:val="single"/>
              </w:rPr>
              <w:t xml:space="preserve">? </w:t>
            </w:r>
          </w:p>
          <w:p w14:paraId="1FC1AADB" w14:textId="1B113514" w:rsidR="00FE2375" w:rsidRDefault="00FC399B" w:rsidP="00F31BEC">
            <w:pPr>
              <w:pStyle w:val="ListParagraph"/>
              <w:ind w:left="0"/>
              <w:jc w:val="both"/>
              <w:rPr>
                <w:rFonts w:ascii="Aptos Display" w:hAnsi="Aptos Display" w:cstheme="minorHAnsi"/>
                <w:sz w:val="20"/>
                <w:szCs w:val="20"/>
              </w:rPr>
            </w:pPr>
            <w:r>
              <w:rPr>
                <w:rFonts w:ascii="Aptos Display" w:hAnsi="Aptos Display" w:cstheme="minorHAnsi"/>
                <w:sz w:val="20"/>
                <w:szCs w:val="20"/>
              </w:rPr>
              <w:t xml:space="preserve">The landscaping </w:t>
            </w:r>
            <w:r w:rsidR="00F31BEC">
              <w:rPr>
                <w:rFonts w:ascii="Aptos Display" w:hAnsi="Aptos Display" w:cstheme="minorHAnsi"/>
                <w:sz w:val="20"/>
                <w:szCs w:val="20"/>
              </w:rPr>
              <w:t xml:space="preserve">of the Salford Priors island </w:t>
            </w:r>
            <w:r w:rsidR="00B91D73">
              <w:rPr>
                <w:rFonts w:ascii="Aptos Display" w:hAnsi="Aptos Display" w:cstheme="minorHAnsi"/>
                <w:sz w:val="20"/>
                <w:szCs w:val="20"/>
              </w:rPr>
              <w:t xml:space="preserve">will be carried out from a local budget. </w:t>
            </w:r>
            <w:r w:rsidR="000260C3">
              <w:rPr>
                <w:rFonts w:ascii="Aptos Display" w:hAnsi="Aptos Display" w:cstheme="minorHAnsi"/>
                <w:sz w:val="20"/>
                <w:szCs w:val="20"/>
              </w:rPr>
              <w:t xml:space="preserve">The </w:t>
            </w:r>
            <w:r w:rsidR="00B91D73">
              <w:rPr>
                <w:rFonts w:ascii="Aptos Display" w:hAnsi="Aptos Display" w:cstheme="minorHAnsi"/>
                <w:sz w:val="20"/>
                <w:szCs w:val="20"/>
              </w:rPr>
              <w:t xml:space="preserve">Re-lining of the island will be a short </w:t>
            </w:r>
            <w:r w:rsidR="00FE2375">
              <w:rPr>
                <w:rFonts w:ascii="Aptos Display" w:hAnsi="Aptos Display" w:cstheme="minorHAnsi"/>
                <w:sz w:val="20"/>
                <w:szCs w:val="20"/>
              </w:rPr>
              <w:t>t</w:t>
            </w:r>
            <w:r w:rsidR="00B91D73">
              <w:rPr>
                <w:rFonts w:ascii="Aptos Display" w:hAnsi="Aptos Display" w:cstheme="minorHAnsi"/>
                <w:sz w:val="20"/>
                <w:szCs w:val="20"/>
              </w:rPr>
              <w:t xml:space="preserve">erm measure </w:t>
            </w:r>
            <w:r w:rsidR="00FE2375">
              <w:rPr>
                <w:rFonts w:ascii="Aptos Display" w:hAnsi="Aptos Display" w:cstheme="minorHAnsi"/>
                <w:sz w:val="20"/>
                <w:szCs w:val="20"/>
              </w:rPr>
              <w:t xml:space="preserve"> and will hopefully be installed within the next </w:t>
            </w:r>
            <w:r w:rsidR="00B91D73">
              <w:rPr>
                <w:rFonts w:ascii="Aptos Display" w:hAnsi="Aptos Display" w:cstheme="minorHAnsi"/>
                <w:sz w:val="20"/>
                <w:szCs w:val="20"/>
              </w:rPr>
              <w:t xml:space="preserve">12 months. </w:t>
            </w:r>
            <w:r w:rsidR="00FE2375">
              <w:rPr>
                <w:rFonts w:ascii="Aptos Display" w:hAnsi="Aptos Display" w:cstheme="minorHAnsi"/>
                <w:sz w:val="20"/>
                <w:szCs w:val="20"/>
              </w:rPr>
              <w:t>The longer term planning will entail a feasibility report being prepared for improvements between Alcester and Evesham. Major reconstruction of the Evesham bypass is scheduled to begin in 2026.</w:t>
            </w:r>
            <w:r w:rsidR="00FC710D">
              <w:rPr>
                <w:rFonts w:ascii="Aptos Display" w:hAnsi="Aptos Display" w:cstheme="minorHAnsi"/>
                <w:sz w:val="20"/>
                <w:szCs w:val="20"/>
              </w:rPr>
              <w:t xml:space="preserve"> Activated queuing traffic signs have been requested on the approach to the island (Salford Priors to Evesham). Discussions are ongoing with the Police &amp; Crime Commissioner’s Office regarding the installation of </w:t>
            </w:r>
            <w:r w:rsidR="00F31BEC">
              <w:rPr>
                <w:rFonts w:ascii="Aptos Display" w:hAnsi="Aptos Display" w:cstheme="minorHAnsi"/>
                <w:sz w:val="20"/>
                <w:szCs w:val="20"/>
              </w:rPr>
              <w:t>new</w:t>
            </w:r>
            <w:r w:rsidR="00FC710D">
              <w:rPr>
                <w:rFonts w:ascii="Aptos Display" w:hAnsi="Aptos Display" w:cstheme="minorHAnsi"/>
                <w:sz w:val="20"/>
                <w:szCs w:val="20"/>
              </w:rPr>
              <w:t xml:space="preserve"> speed camera</w:t>
            </w:r>
            <w:r w:rsidR="00F31BEC">
              <w:rPr>
                <w:rFonts w:ascii="Aptos Display" w:hAnsi="Aptos Display" w:cstheme="minorHAnsi"/>
                <w:sz w:val="20"/>
                <w:szCs w:val="20"/>
              </w:rPr>
              <w:t>s</w:t>
            </w:r>
            <w:r w:rsidR="00FC710D">
              <w:rPr>
                <w:rFonts w:ascii="Aptos Display" w:hAnsi="Aptos Display" w:cstheme="minorHAnsi"/>
                <w:sz w:val="20"/>
                <w:szCs w:val="20"/>
              </w:rPr>
              <w:t xml:space="preserve"> </w:t>
            </w:r>
            <w:r w:rsidR="00F31BEC">
              <w:rPr>
                <w:rFonts w:ascii="Aptos Display" w:hAnsi="Aptos Display" w:cstheme="minorHAnsi"/>
                <w:sz w:val="20"/>
                <w:szCs w:val="20"/>
              </w:rPr>
              <w:t>between</w:t>
            </w:r>
            <w:r w:rsidR="00FC710D">
              <w:rPr>
                <w:rFonts w:ascii="Aptos Display" w:hAnsi="Aptos Display" w:cstheme="minorHAnsi"/>
                <w:sz w:val="20"/>
                <w:szCs w:val="20"/>
              </w:rPr>
              <w:t xml:space="preserve"> Stratford to Alcester.</w:t>
            </w:r>
          </w:p>
          <w:p w14:paraId="7D6164DE" w14:textId="77777777" w:rsidR="00FE2375" w:rsidRDefault="00FE2375" w:rsidP="0003074E">
            <w:pPr>
              <w:pStyle w:val="ListParagraph"/>
              <w:ind w:left="0"/>
              <w:rPr>
                <w:rFonts w:ascii="Aptos Display" w:hAnsi="Aptos Display" w:cstheme="minorHAnsi"/>
                <w:sz w:val="20"/>
                <w:szCs w:val="20"/>
              </w:rPr>
            </w:pPr>
          </w:p>
          <w:p w14:paraId="6A51F6F2" w14:textId="7E843CBF" w:rsidR="00845567" w:rsidRPr="00845567" w:rsidRDefault="00D91AC5" w:rsidP="0003074E">
            <w:pPr>
              <w:pStyle w:val="ListParagraph"/>
              <w:ind w:left="0"/>
              <w:rPr>
                <w:rFonts w:ascii="Aptos Display" w:hAnsi="Aptos Display" w:cstheme="minorHAnsi"/>
                <w:sz w:val="20"/>
                <w:szCs w:val="20"/>
                <w:u w:val="single"/>
              </w:rPr>
            </w:pPr>
            <w:r w:rsidRPr="00845567">
              <w:rPr>
                <w:rFonts w:ascii="Aptos Display" w:hAnsi="Aptos Display" w:cstheme="minorHAnsi"/>
                <w:sz w:val="20"/>
                <w:szCs w:val="20"/>
                <w:u w:val="single"/>
              </w:rPr>
              <w:t>Rubbish on A46</w:t>
            </w:r>
          </w:p>
          <w:p w14:paraId="2DB7580C" w14:textId="55F81A0D" w:rsidR="007314E4" w:rsidRDefault="000F75C4" w:rsidP="0003074E">
            <w:pPr>
              <w:pStyle w:val="ListParagraph"/>
              <w:ind w:left="0"/>
              <w:rPr>
                <w:rFonts w:ascii="Aptos Display" w:hAnsi="Aptos Display" w:cstheme="minorHAnsi"/>
                <w:sz w:val="20"/>
                <w:szCs w:val="20"/>
              </w:rPr>
            </w:pPr>
            <w:r>
              <w:rPr>
                <w:rFonts w:ascii="Aptos Display" w:hAnsi="Aptos Display" w:cstheme="minorHAnsi"/>
                <w:sz w:val="20"/>
                <w:szCs w:val="20"/>
              </w:rPr>
              <w:t>National Highways admitted that Warwickshire County Council</w:t>
            </w:r>
            <w:r w:rsidR="00884635">
              <w:rPr>
                <w:rFonts w:ascii="Aptos Display" w:hAnsi="Aptos Display" w:cstheme="minorHAnsi"/>
                <w:sz w:val="20"/>
                <w:szCs w:val="20"/>
              </w:rPr>
              <w:t xml:space="preserve"> and Worcestershire County Council have </w:t>
            </w:r>
            <w:r w:rsidR="00035374">
              <w:rPr>
                <w:rFonts w:ascii="Aptos Display" w:hAnsi="Aptos Display" w:cstheme="minorHAnsi"/>
                <w:sz w:val="20"/>
                <w:szCs w:val="20"/>
              </w:rPr>
              <w:t>failed in their rubbish collecting responsibilities</w:t>
            </w:r>
            <w:r w:rsidR="00E40F96">
              <w:rPr>
                <w:rFonts w:ascii="Aptos Display" w:hAnsi="Aptos Display" w:cstheme="minorHAnsi"/>
                <w:sz w:val="20"/>
                <w:szCs w:val="20"/>
              </w:rPr>
              <w:t xml:space="preserve">. New contractors are now in place and it is hoped improvements will be seen. </w:t>
            </w:r>
          </w:p>
          <w:p w14:paraId="03532F16" w14:textId="77777777" w:rsidR="00743712" w:rsidRDefault="00743712" w:rsidP="0003074E">
            <w:pPr>
              <w:pStyle w:val="ListParagraph"/>
              <w:ind w:left="0"/>
              <w:rPr>
                <w:rFonts w:ascii="Aptos Display" w:hAnsi="Aptos Display" w:cstheme="minorHAnsi"/>
                <w:sz w:val="20"/>
                <w:szCs w:val="20"/>
              </w:rPr>
            </w:pPr>
          </w:p>
          <w:p w14:paraId="7E121752" w14:textId="4A4D0C83" w:rsidR="005A0275" w:rsidRPr="005A0275" w:rsidRDefault="005A0275" w:rsidP="0003074E">
            <w:pPr>
              <w:pStyle w:val="ListParagraph"/>
              <w:ind w:left="0"/>
              <w:rPr>
                <w:rFonts w:ascii="Aptos Display" w:hAnsi="Aptos Display" w:cstheme="minorHAnsi"/>
                <w:sz w:val="20"/>
                <w:szCs w:val="20"/>
                <w:u w:val="single"/>
              </w:rPr>
            </w:pPr>
            <w:r w:rsidRPr="005A0275">
              <w:rPr>
                <w:rFonts w:ascii="Aptos Display" w:hAnsi="Aptos Display" w:cstheme="minorHAnsi"/>
                <w:sz w:val="20"/>
                <w:szCs w:val="20"/>
                <w:u w:val="single"/>
              </w:rPr>
              <w:t>Reporting Dangerous Driving</w:t>
            </w:r>
          </w:p>
          <w:p w14:paraId="28592ABA" w14:textId="7539A6A9" w:rsidR="00A12462" w:rsidRPr="00780EB6" w:rsidRDefault="00A12462" w:rsidP="0003074E">
            <w:pPr>
              <w:pStyle w:val="ListParagraph"/>
              <w:ind w:left="0"/>
              <w:rPr>
                <w:rFonts w:ascii="Aptos Display" w:hAnsi="Aptos Display" w:cstheme="minorHAnsi"/>
                <w:sz w:val="20"/>
                <w:szCs w:val="20"/>
              </w:rPr>
            </w:pPr>
            <w:r>
              <w:rPr>
                <w:rFonts w:ascii="Aptos Display" w:hAnsi="Aptos Display" w:cstheme="minorHAnsi"/>
                <w:sz w:val="20"/>
                <w:szCs w:val="20"/>
              </w:rPr>
              <w:t>Footage can be uploaded to Operation Snap where evidence of inconsiderate/dangerous driving is perceived</w:t>
            </w:r>
            <w:r w:rsidR="005A0275">
              <w:rPr>
                <w:rFonts w:ascii="Aptos Display" w:hAnsi="Aptos Display" w:cstheme="minorHAnsi"/>
                <w:sz w:val="20"/>
                <w:szCs w:val="20"/>
              </w:rPr>
              <w:t xml:space="preserve"> for police review</w:t>
            </w:r>
            <w:r>
              <w:rPr>
                <w:rFonts w:ascii="Aptos Display" w:hAnsi="Aptos Display" w:cstheme="minorHAnsi"/>
                <w:sz w:val="20"/>
                <w:szCs w:val="20"/>
              </w:rPr>
              <w:t>.</w:t>
            </w:r>
          </w:p>
        </w:tc>
      </w:tr>
      <w:tr w:rsidR="00D842AA" w:rsidRPr="00780EB6" w14:paraId="0BF0FEA3" w14:textId="77777777" w:rsidTr="00A541D2">
        <w:tc>
          <w:tcPr>
            <w:tcW w:w="851" w:type="dxa"/>
          </w:tcPr>
          <w:p w14:paraId="58768238" w14:textId="735E2C41" w:rsidR="00D842AA" w:rsidRPr="00780EB6" w:rsidRDefault="00D842AA" w:rsidP="005A0275">
            <w:pPr>
              <w:pStyle w:val="ListParagraph"/>
              <w:numPr>
                <w:ilvl w:val="0"/>
                <w:numId w:val="30"/>
              </w:numPr>
              <w:rPr>
                <w:rFonts w:ascii="Aptos Display" w:hAnsi="Aptos Display" w:cstheme="minorHAnsi"/>
                <w:b/>
                <w:sz w:val="20"/>
                <w:szCs w:val="20"/>
              </w:rPr>
            </w:pPr>
          </w:p>
        </w:tc>
        <w:tc>
          <w:tcPr>
            <w:tcW w:w="9356" w:type="dxa"/>
          </w:tcPr>
          <w:p w14:paraId="17AB563B" w14:textId="77777777" w:rsidR="007314E4" w:rsidRDefault="00F96A44" w:rsidP="007314E4">
            <w:pPr>
              <w:pStyle w:val="ListParagraph"/>
              <w:ind w:left="0"/>
              <w:rPr>
                <w:rFonts w:ascii="Aptos Display" w:hAnsi="Aptos Display" w:cstheme="minorHAnsi"/>
                <w:b/>
                <w:sz w:val="20"/>
                <w:szCs w:val="20"/>
              </w:rPr>
            </w:pPr>
            <w:r w:rsidRPr="00780EB6">
              <w:rPr>
                <w:rFonts w:ascii="Aptos Display" w:hAnsi="Aptos Display" w:cstheme="minorHAnsi"/>
                <w:b/>
                <w:sz w:val="20"/>
                <w:szCs w:val="20"/>
              </w:rPr>
              <w:t>To agree the wording of the minutes of the 202</w:t>
            </w:r>
            <w:r>
              <w:rPr>
                <w:rFonts w:ascii="Aptos Display" w:hAnsi="Aptos Display" w:cstheme="minorHAnsi"/>
                <w:b/>
                <w:sz w:val="20"/>
                <w:szCs w:val="20"/>
              </w:rPr>
              <w:t>4</w:t>
            </w:r>
            <w:r w:rsidRPr="00780EB6">
              <w:rPr>
                <w:rFonts w:ascii="Aptos Display" w:hAnsi="Aptos Display" w:cstheme="minorHAnsi"/>
                <w:b/>
                <w:sz w:val="20"/>
                <w:szCs w:val="20"/>
              </w:rPr>
              <w:t xml:space="preserve"> Annual Parish Meeting</w:t>
            </w:r>
          </w:p>
          <w:p w14:paraId="556E84FF" w14:textId="66BBDAF3" w:rsidR="00104388" w:rsidRPr="007314E4" w:rsidRDefault="00F96A44" w:rsidP="007314E4">
            <w:pPr>
              <w:pStyle w:val="ListParagraph"/>
              <w:ind w:left="0"/>
              <w:rPr>
                <w:rFonts w:ascii="Aptos Display" w:hAnsi="Aptos Display" w:cstheme="minorHAnsi"/>
                <w:b/>
                <w:sz w:val="20"/>
                <w:szCs w:val="20"/>
              </w:rPr>
            </w:pPr>
            <w:r w:rsidRPr="00780EB6">
              <w:rPr>
                <w:rFonts w:ascii="Aptos Display" w:hAnsi="Aptos Display" w:cstheme="minorHAnsi"/>
                <w:bCs/>
                <w:sz w:val="20"/>
                <w:szCs w:val="20"/>
              </w:rPr>
              <w:t>The minutes of the previous meeting held on</w:t>
            </w:r>
            <w:r>
              <w:rPr>
                <w:rFonts w:ascii="Aptos Display" w:hAnsi="Aptos Display" w:cstheme="minorHAnsi"/>
                <w:bCs/>
                <w:sz w:val="20"/>
                <w:szCs w:val="20"/>
              </w:rPr>
              <w:t xml:space="preserve"> Tu</w:t>
            </w:r>
            <w:r w:rsidRPr="00780EB6">
              <w:rPr>
                <w:rFonts w:ascii="Aptos Display" w:hAnsi="Aptos Display" w:cstheme="minorHAnsi"/>
                <w:bCs/>
                <w:color w:val="000000" w:themeColor="text1"/>
                <w:sz w:val="20"/>
                <w:szCs w:val="20"/>
              </w:rPr>
              <w:t xml:space="preserve">esday </w:t>
            </w:r>
            <w:r>
              <w:rPr>
                <w:rFonts w:ascii="Aptos Display" w:hAnsi="Aptos Display" w:cstheme="minorHAnsi"/>
                <w:bCs/>
                <w:color w:val="000000" w:themeColor="text1"/>
                <w:sz w:val="20"/>
                <w:szCs w:val="20"/>
              </w:rPr>
              <w:t>9</w:t>
            </w:r>
            <w:r w:rsidRPr="003F33E5">
              <w:rPr>
                <w:rFonts w:ascii="Aptos Display" w:hAnsi="Aptos Display" w:cstheme="minorHAnsi"/>
                <w:bCs/>
                <w:color w:val="000000" w:themeColor="text1"/>
                <w:sz w:val="20"/>
                <w:szCs w:val="20"/>
                <w:vertAlign w:val="superscript"/>
              </w:rPr>
              <w:t>th</w:t>
            </w:r>
            <w:r>
              <w:rPr>
                <w:rFonts w:ascii="Aptos Display" w:hAnsi="Aptos Display" w:cstheme="minorHAnsi"/>
                <w:bCs/>
                <w:color w:val="000000" w:themeColor="text1"/>
                <w:sz w:val="20"/>
                <w:szCs w:val="20"/>
              </w:rPr>
              <w:t xml:space="preserve"> </w:t>
            </w:r>
            <w:r w:rsidRPr="00780EB6">
              <w:rPr>
                <w:rFonts w:ascii="Aptos Display" w:hAnsi="Aptos Display" w:cstheme="minorHAnsi"/>
                <w:bCs/>
                <w:color w:val="000000" w:themeColor="text1"/>
                <w:sz w:val="20"/>
                <w:szCs w:val="20"/>
              </w:rPr>
              <w:t>April 202</w:t>
            </w:r>
            <w:r>
              <w:rPr>
                <w:rFonts w:ascii="Aptos Display" w:hAnsi="Aptos Display" w:cstheme="minorHAnsi"/>
                <w:bCs/>
                <w:color w:val="000000" w:themeColor="text1"/>
                <w:sz w:val="20"/>
                <w:szCs w:val="20"/>
              </w:rPr>
              <w:t>4</w:t>
            </w:r>
            <w:r w:rsidRPr="00780EB6">
              <w:rPr>
                <w:rFonts w:ascii="Aptos Display" w:hAnsi="Aptos Display" w:cstheme="minorHAnsi"/>
                <w:bCs/>
                <w:sz w:val="20"/>
                <w:szCs w:val="20"/>
              </w:rPr>
              <w:t xml:space="preserve"> had been distributed to Council Members </w:t>
            </w:r>
            <w:r w:rsidRPr="00780EB6">
              <w:rPr>
                <w:rFonts w:ascii="Aptos Display" w:hAnsi="Aptos Display" w:cstheme="minorHAnsi"/>
                <w:bCs/>
                <w:color w:val="000000" w:themeColor="text1"/>
                <w:sz w:val="20"/>
                <w:szCs w:val="20"/>
              </w:rPr>
              <w:t xml:space="preserve">on </w:t>
            </w:r>
            <w:r>
              <w:rPr>
                <w:rFonts w:ascii="Aptos Display" w:hAnsi="Aptos Display" w:cstheme="minorHAnsi"/>
                <w:bCs/>
                <w:color w:val="000000" w:themeColor="text1"/>
                <w:sz w:val="20"/>
                <w:szCs w:val="20"/>
              </w:rPr>
              <w:t>Wednesday 10</w:t>
            </w:r>
            <w:r w:rsidRPr="00343D66">
              <w:rPr>
                <w:rFonts w:ascii="Aptos Display" w:hAnsi="Aptos Display" w:cstheme="minorHAnsi"/>
                <w:bCs/>
                <w:color w:val="000000" w:themeColor="text1"/>
                <w:sz w:val="20"/>
                <w:szCs w:val="20"/>
                <w:vertAlign w:val="superscript"/>
              </w:rPr>
              <w:t>th</w:t>
            </w:r>
            <w:r>
              <w:rPr>
                <w:rFonts w:ascii="Aptos Display" w:hAnsi="Aptos Display" w:cstheme="minorHAnsi"/>
                <w:bCs/>
                <w:color w:val="000000" w:themeColor="text1"/>
                <w:sz w:val="20"/>
                <w:szCs w:val="20"/>
              </w:rPr>
              <w:t xml:space="preserve"> </w:t>
            </w:r>
            <w:r w:rsidRPr="00780EB6">
              <w:rPr>
                <w:rFonts w:ascii="Aptos Display" w:hAnsi="Aptos Display" w:cstheme="minorHAnsi"/>
                <w:bCs/>
                <w:color w:val="000000" w:themeColor="text1"/>
                <w:sz w:val="20"/>
                <w:szCs w:val="20"/>
              </w:rPr>
              <w:t>April 202</w:t>
            </w:r>
            <w:r>
              <w:rPr>
                <w:rFonts w:ascii="Aptos Display" w:hAnsi="Aptos Display" w:cstheme="minorHAnsi"/>
                <w:bCs/>
                <w:color w:val="000000" w:themeColor="text1"/>
                <w:sz w:val="20"/>
                <w:szCs w:val="20"/>
              </w:rPr>
              <w:t>4</w:t>
            </w:r>
            <w:r w:rsidRPr="00780EB6">
              <w:rPr>
                <w:rFonts w:ascii="Aptos Display" w:hAnsi="Aptos Display" w:cstheme="minorHAnsi"/>
                <w:bCs/>
                <w:color w:val="000000" w:themeColor="text1"/>
                <w:sz w:val="20"/>
                <w:szCs w:val="20"/>
              </w:rPr>
              <w:t>.</w:t>
            </w:r>
            <w:r w:rsidRPr="00780EB6">
              <w:rPr>
                <w:rFonts w:ascii="Aptos Display" w:hAnsi="Aptos Display" w:cstheme="minorHAnsi"/>
                <w:bCs/>
                <w:sz w:val="20"/>
                <w:szCs w:val="20"/>
              </w:rPr>
              <w:t xml:space="preserve">  </w:t>
            </w:r>
            <w:r w:rsidRPr="00780EB6">
              <w:rPr>
                <w:rFonts w:ascii="Aptos Display" w:hAnsi="Aptos Display" w:cstheme="minorHAnsi"/>
                <w:sz w:val="20"/>
                <w:szCs w:val="20"/>
              </w:rPr>
              <w:t>There were no corrections. The Minutes were signed by the Chairman.</w:t>
            </w:r>
          </w:p>
        </w:tc>
      </w:tr>
      <w:tr w:rsidR="00784932" w:rsidRPr="00780EB6" w14:paraId="2CCCA931" w14:textId="77777777" w:rsidTr="00A541D2">
        <w:tc>
          <w:tcPr>
            <w:tcW w:w="851" w:type="dxa"/>
          </w:tcPr>
          <w:p w14:paraId="30A90A96" w14:textId="1D507039" w:rsidR="00784932" w:rsidRPr="00780EB6" w:rsidRDefault="00784932" w:rsidP="005A0275">
            <w:pPr>
              <w:pStyle w:val="ListParagraph"/>
              <w:numPr>
                <w:ilvl w:val="0"/>
                <w:numId w:val="30"/>
              </w:numPr>
              <w:rPr>
                <w:rFonts w:ascii="Aptos Display" w:hAnsi="Aptos Display" w:cstheme="minorHAnsi"/>
                <w:b/>
                <w:sz w:val="20"/>
                <w:szCs w:val="20"/>
              </w:rPr>
            </w:pPr>
          </w:p>
        </w:tc>
        <w:tc>
          <w:tcPr>
            <w:tcW w:w="9356" w:type="dxa"/>
          </w:tcPr>
          <w:p w14:paraId="6007F847" w14:textId="0122CE0B" w:rsidR="00784932" w:rsidRPr="005A0275" w:rsidRDefault="00784932" w:rsidP="007725A7">
            <w:pPr>
              <w:tabs>
                <w:tab w:val="left" w:pos="0"/>
              </w:tabs>
              <w:jc w:val="both"/>
              <w:rPr>
                <w:rFonts w:ascii="Aptos Display" w:hAnsi="Aptos Display" w:cstheme="minorHAnsi"/>
                <w:b/>
                <w:sz w:val="20"/>
                <w:szCs w:val="20"/>
              </w:rPr>
            </w:pPr>
            <w:r w:rsidRPr="005A0275">
              <w:rPr>
                <w:rFonts w:ascii="Aptos Display" w:hAnsi="Aptos Display" w:cstheme="minorHAnsi"/>
                <w:sz w:val="20"/>
                <w:szCs w:val="20"/>
              </w:rPr>
              <w:t>The Chairman thanked everyone for attending the Annual Parish Meeting</w:t>
            </w:r>
            <w:r w:rsidR="003F7103" w:rsidRPr="005A0275">
              <w:rPr>
                <w:rFonts w:ascii="Aptos Display" w:hAnsi="Aptos Display" w:cstheme="minorHAnsi"/>
                <w:sz w:val="20"/>
                <w:szCs w:val="20"/>
              </w:rPr>
              <w:t>,</w:t>
            </w:r>
            <w:r w:rsidR="005C7510">
              <w:rPr>
                <w:rFonts w:ascii="Aptos Display" w:hAnsi="Aptos Display" w:cstheme="minorHAnsi"/>
                <w:sz w:val="20"/>
                <w:szCs w:val="20"/>
              </w:rPr>
              <w:t xml:space="preserve"> for their contributions to the discussions for making it a positive </w:t>
            </w:r>
            <w:r w:rsidR="007725A7">
              <w:rPr>
                <w:rFonts w:ascii="Aptos Display" w:hAnsi="Aptos Display" w:cstheme="minorHAnsi"/>
                <w:sz w:val="20"/>
                <w:szCs w:val="20"/>
              </w:rPr>
              <w:t>meeting and</w:t>
            </w:r>
            <w:r w:rsidR="003F7103" w:rsidRPr="005A0275">
              <w:rPr>
                <w:rFonts w:ascii="Aptos Display" w:hAnsi="Aptos Display" w:cstheme="minorHAnsi"/>
                <w:sz w:val="20"/>
                <w:szCs w:val="20"/>
              </w:rPr>
              <w:t xml:space="preserve"> reminded those present that everyone is welcome at the Warm Hub. There </w:t>
            </w:r>
            <w:r w:rsidRPr="005A0275">
              <w:rPr>
                <w:rFonts w:ascii="Aptos Display" w:hAnsi="Aptos Display" w:cstheme="minorHAnsi"/>
                <w:sz w:val="20"/>
                <w:szCs w:val="20"/>
              </w:rPr>
              <w:t xml:space="preserve">being no other business, closed the </w:t>
            </w:r>
            <w:r w:rsidRPr="005A0275">
              <w:rPr>
                <w:rFonts w:ascii="Aptos Display" w:hAnsi="Aptos Display" w:cstheme="minorHAnsi"/>
                <w:color w:val="000000" w:themeColor="text1"/>
                <w:sz w:val="20"/>
                <w:szCs w:val="20"/>
              </w:rPr>
              <w:t>meeting at</w:t>
            </w:r>
            <w:r w:rsidR="0027765F" w:rsidRPr="005A0275">
              <w:rPr>
                <w:rFonts w:ascii="Aptos Display" w:hAnsi="Aptos Display" w:cstheme="minorHAnsi"/>
                <w:color w:val="000000" w:themeColor="text1"/>
                <w:sz w:val="20"/>
                <w:szCs w:val="20"/>
              </w:rPr>
              <w:t xml:space="preserve"> </w:t>
            </w:r>
            <w:r w:rsidR="003F7103" w:rsidRPr="005A0275">
              <w:rPr>
                <w:rFonts w:ascii="Aptos Display" w:hAnsi="Aptos Display" w:cstheme="minorHAnsi"/>
                <w:color w:val="000000" w:themeColor="text1"/>
                <w:sz w:val="20"/>
                <w:szCs w:val="20"/>
              </w:rPr>
              <w:t>20:</w:t>
            </w:r>
            <w:r w:rsidR="001E6F65" w:rsidRPr="005A0275">
              <w:rPr>
                <w:rFonts w:ascii="Aptos Display" w:hAnsi="Aptos Display" w:cstheme="minorHAnsi"/>
                <w:color w:val="000000" w:themeColor="text1"/>
                <w:sz w:val="20"/>
                <w:szCs w:val="20"/>
              </w:rPr>
              <w:t>55</w:t>
            </w:r>
            <w:r w:rsidR="00C85461" w:rsidRPr="005A0275">
              <w:rPr>
                <w:rFonts w:ascii="Aptos Display" w:hAnsi="Aptos Display" w:cstheme="minorHAnsi"/>
                <w:color w:val="000000" w:themeColor="text1"/>
                <w:sz w:val="20"/>
                <w:szCs w:val="20"/>
              </w:rPr>
              <w:t xml:space="preserve"> </w:t>
            </w:r>
            <w:r w:rsidRPr="005A0275">
              <w:rPr>
                <w:rFonts w:ascii="Aptos Display" w:hAnsi="Aptos Display" w:cstheme="minorHAnsi"/>
                <w:color w:val="000000" w:themeColor="text1"/>
                <w:sz w:val="20"/>
                <w:szCs w:val="20"/>
              </w:rPr>
              <w:t>hrs</w:t>
            </w:r>
          </w:p>
        </w:tc>
      </w:tr>
    </w:tbl>
    <w:p w14:paraId="3D04A6A9" w14:textId="77777777" w:rsidR="00A541D2" w:rsidRPr="00780EB6" w:rsidRDefault="00A541D2" w:rsidP="00DC31BC">
      <w:pPr>
        <w:pStyle w:val="ListParagraph"/>
        <w:ind w:left="450" w:hanging="450"/>
        <w:rPr>
          <w:rFonts w:ascii="Aptos Display" w:hAnsi="Aptos Display" w:cstheme="minorHAnsi"/>
          <w:sz w:val="20"/>
          <w:szCs w:val="20"/>
        </w:rPr>
      </w:pPr>
    </w:p>
    <w:p w14:paraId="767A82CC" w14:textId="77777777" w:rsidR="003C5648" w:rsidRPr="00780EB6" w:rsidRDefault="003C5648" w:rsidP="00A8372A">
      <w:pPr>
        <w:tabs>
          <w:tab w:val="left" w:pos="0"/>
        </w:tabs>
        <w:rPr>
          <w:rFonts w:ascii="Aptos Display" w:hAnsi="Aptos Display" w:cstheme="minorHAnsi"/>
        </w:rPr>
      </w:pPr>
    </w:p>
    <w:p w14:paraId="54F8D168" w14:textId="77777777" w:rsidR="00CC02B2" w:rsidRPr="00780EB6" w:rsidRDefault="00CC02B2" w:rsidP="00CC02B2">
      <w:pPr>
        <w:rPr>
          <w:rFonts w:ascii="Aptos Display" w:hAnsi="Aptos Display" w:cstheme="minorHAnsi"/>
          <w:b/>
          <w:bCs/>
        </w:rPr>
      </w:pPr>
      <w:bookmarkStart w:id="0" w:name="OLE_LINK9"/>
      <w:bookmarkStart w:id="1" w:name="OLE_LINK8"/>
      <w:bookmarkStart w:id="2" w:name="OLE_LINK7"/>
      <w:bookmarkStart w:id="3" w:name="OLE_LINK6"/>
      <w:bookmarkStart w:id="4" w:name="OLE_LINK10"/>
    </w:p>
    <w:p w14:paraId="68866203" w14:textId="77777777" w:rsidR="00D85039" w:rsidRPr="00780EB6" w:rsidRDefault="00446B1B" w:rsidP="00246DD8">
      <w:pPr>
        <w:pStyle w:val="Header"/>
        <w:tabs>
          <w:tab w:val="clear" w:pos="4153"/>
          <w:tab w:val="clear" w:pos="8306"/>
        </w:tabs>
        <w:ind w:left="450" w:hanging="450"/>
        <w:rPr>
          <w:rFonts w:ascii="Aptos Display" w:hAnsi="Aptos Display" w:cstheme="minorHAnsi"/>
          <w:sz w:val="20"/>
          <w:szCs w:val="20"/>
        </w:rPr>
      </w:pPr>
      <w:r w:rsidRPr="00780EB6">
        <w:rPr>
          <w:rFonts w:ascii="Aptos Display" w:hAnsi="Aptos Display" w:cstheme="minorHAnsi"/>
          <w:sz w:val="20"/>
          <w:szCs w:val="20"/>
        </w:rPr>
        <w:t>Chairman: ______________________________________________Date:_________________</w:t>
      </w:r>
    </w:p>
    <w:bookmarkEnd w:id="0"/>
    <w:bookmarkEnd w:id="1"/>
    <w:bookmarkEnd w:id="2"/>
    <w:bookmarkEnd w:id="3"/>
    <w:bookmarkEnd w:id="4"/>
    <w:p w14:paraId="2ED2B230" w14:textId="77777777" w:rsidR="00A73C83" w:rsidRPr="00780EB6" w:rsidRDefault="00A73C83" w:rsidP="00B15D46">
      <w:pPr>
        <w:rPr>
          <w:rFonts w:ascii="Aptos Display" w:hAnsi="Aptos Display" w:cstheme="minorHAnsi"/>
          <w:b/>
        </w:rPr>
      </w:pPr>
    </w:p>
    <w:sectPr w:rsidR="00A73C83" w:rsidRPr="00780EB6" w:rsidSect="009E4B2B">
      <w:headerReference w:type="even" r:id="rId8"/>
      <w:headerReference w:type="default" r:id="rId9"/>
      <w:footerReference w:type="even" r:id="rId10"/>
      <w:footerReference w:type="default" r:id="rId11"/>
      <w:headerReference w:type="first" r:id="rId12"/>
      <w:footerReference w:type="first" r:id="rId13"/>
      <w:pgSz w:w="11907" w:h="16839" w:code="9"/>
      <w:pgMar w:top="1440" w:right="1134" w:bottom="851" w:left="1080" w:header="568" w:footer="709" w:gutter="0"/>
      <w:pgNumType w:start="7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19CB" w14:textId="77777777" w:rsidR="000F212A" w:rsidRDefault="000F212A" w:rsidP="001B5456">
      <w:r>
        <w:separator/>
      </w:r>
    </w:p>
  </w:endnote>
  <w:endnote w:type="continuationSeparator" w:id="0">
    <w:p w14:paraId="29959572" w14:textId="77777777" w:rsidR="000F212A" w:rsidRDefault="000F212A" w:rsidP="001B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0E5E" w14:textId="77777777" w:rsidR="00EC13CF" w:rsidRDefault="00EC1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F7E6" w14:textId="5AA453BB" w:rsidR="001E7A1B" w:rsidRPr="00EC13CF" w:rsidRDefault="001E7A1B">
    <w:pPr>
      <w:pStyle w:val="Footer"/>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1D27" w14:textId="77777777" w:rsidR="00EC13CF" w:rsidRDefault="00EC1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3225" w14:textId="77777777" w:rsidR="000F212A" w:rsidRDefault="000F212A" w:rsidP="001B5456">
      <w:r>
        <w:separator/>
      </w:r>
    </w:p>
  </w:footnote>
  <w:footnote w:type="continuationSeparator" w:id="0">
    <w:p w14:paraId="434C6E87" w14:textId="77777777" w:rsidR="000F212A" w:rsidRDefault="000F212A" w:rsidP="001B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D51B" w14:textId="0B15E8FA" w:rsidR="006173F4" w:rsidRDefault="000F212A" w:rsidP="006E2853">
    <w:pPr>
      <w:pStyle w:val="Header"/>
      <w:framePr w:wrap="none" w:vAnchor="text" w:hAnchor="margin" w:xAlign="right" w:y="1"/>
      <w:rPr>
        <w:rStyle w:val="PageNumber"/>
      </w:rPr>
    </w:pPr>
    <w:r>
      <w:rPr>
        <w:noProof/>
      </w:rPr>
      <w:pict w14:anchorId="1C964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12.45pt;height:170.8pt;rotation:315;z-index:-2516285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0CB7DC79">
        <v:shape id="_x0000_s1027" type="#_x0000_t136" alt="" style="position:absolute;margin-left:0;margin-top:0;width:512.45pt;height:170.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sdt>
    <w:sdtPr>
      <w:rPr>
        <w:rStyle w:val="PageNumber"/>
      </w:rPr>
      <w:id w:val="-1404364245"/>
      <w:docPartObj>
        <w:docPartGallery w:val="Page Numbers (Top of Page)"/>
        <w:docPartUnique/>
      </w:docPartObj>
    </w:sdtPr>
    <w:sdtContent>
      <w:p w14:paraId="2E3D535E" w14:textId="77777777" w:rsidR="006173F4" w:rsidRDefault="006173F4" w:rsidP="006E28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A51266" w14:textId="2503BA2F" w:rsidR="00DD0759" w:rsidRDefault="00DD0759" w:rsidP="006173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730833"/>
      <w:docPartObj>
        <w:docPartGallery w:val="Page Numbers (Top of Page)"/>
        <w:docPartUnique/>
      </w:docPartObj>
    </w:sdtPr>
    <w:sdtContent>
      <w:p w14:paraId="07B2F5C2" w14:textId="5D030E12" w:rsidR="006173F4" w:rsidRDefault="006173F4" w:rsidP="006E28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1838</w:t>
        </w:r>
        <w:r>
          <w:rPr>
            <w:rStyle w:val="PageNumber"/>
          </w:rPr>
          <w:fldChar w:fldCharType="end"/>
        </w:r>
      </w:p>
    </w:sdtContent>
  </w:sdt>
  <w:p w14:paraId="644DF8EE" w14:textId="4F75C16A" w:rsidR="00191857" w:rsidRDefault="00191857" w:rsidP="006173F4">
    <w:pPr>
      <w:pStyle w:val="Header"/>
      <w:ind w:right="360"/>
      <w:jc w:val="right"/>
    </w:pPr>
  </w:p>
  <w:p w14:paraId="1E53A4C5" w14:textId="5C7AF924" w:rsidR="00DD0759" w:rsidRPr="00B76464" w:rsidRDefault="000F212A" w:rsidP="001868B0">
    <w:pPr>
      <w:tabs>
        <w:tab w:val="left" w:pos="7518"/>
      </w:tabs>
      <w:rPr>
        <w:b/>
      </w:rPr>
    </w:pPr>
    <w:r>
      <w:rPr>
        <w:noProof/>
      </w:rPr>
      <w:pict w14:anchorId="5558E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1in;height:1in;z-index:251712512;mso-wrap-edited:f;mso-width-percent:0;mso-height-percent:0;mso-width-percent:0;mso-height-percent:0"/>
      </w:pict>
    </w:r>
    <w:r>
      <w:rPr>
        <w:noProof/>
      </w:rPr>
      <w:pict w14:anchorId="22493F42">
        <v:shape id="_x0000_s1025" type="#_x0000_t136" alt="" style="position:absolute;margin-left:0;margin-top:0;width:1in;height:1in;z-index:251722752;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A690" w14:textId="750DC364" w:rsidR="00EC13CF" w:rsidRDefault="00EC1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72C"/>
    <w:multiLevelType w:val="hybridMultilevel"/>
    <w:tmpl w:val="3CEE0164"/>
    <w:lvl w:ilvl="0" w:tplc="D78835B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1435D"/>
    <w:multiLevelType w:val="hybridMultilevel"/>
    <w:tmpl w:val="6F0E052C"/>
    <w:lvl w:ilvl="0" w:tplc="08090017">
      <w:start w:val="1"/>
      <w:numFmt w:val="lowerLetter"/>
      <w:lvlText w:val="%1)"/>
      <w:lvlJc w:val="left"/>
      <w:pPr>
        <w:ind w:left="360" w:hanging="360"/>
      </w:pPr>
      <w:rPr>
        <w:rFonts w:hint="default"/>
        <w:b/>
        <w:i w:val="0"/>
        <w:color w:val="auto"/>
      </w:rPr>
    </w:lvl>
    <w:lvl w:ilvl="1" w:tplc="8800F49C">
      <w:start w:val="1"/>
      <w:numFmt w:val="lowerLetter"/>
      <w:lvlText w:val="%2."/>
      <w:lvlJc w:val="left"/>
      <w:pPr>
        <w:ind w:left="1246" w:hanging="360"/>
      </w:pPr>
      <w:rPr>
        <w:b/>
        <w:i w:val="0"/>
        <w:color w:val="auto"/>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0CB94697"/>
    <w:multiLevelType w:val="hybridMultilevel"/>
    <w:tmpl w:val="10EA22BE"/>
    <w:lvl w:ilvl="0" w:tplc="D78835B6">
      <w:start w:val="1"/>
      <w:numFmt w:val="bullet"/>
      <w:lvlText w:val="-"/>
      <w:lvlJc w:val="left"/>
      <w:pPr>
        <w:ind w:left="360" w:hanging="360"/>
      </w:pPr>
      <w:rPr>
        <w:rFonts w:ascii="Calibri" w:eastAsia="Times New Roman" w:hAnsi="Calibri" w:cs="Calibri"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553E7A"/>
    <w:multiLevelType w:val="hybridMultilevel"/>
    <w:tmpl w:val="2B90AFF8"/>
    <w:lvl w:ilvl="0" w:tplc="D78835B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3605"/>
    <w:multiLevelType w:val="multilevel"/>
    <w:tmpl w:val="17F6B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A1B57"/>
    <w:multiLevelType w:val="hybridMultilevel"/>
    <w:tmpl w:val="41EC90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7C5799"/>
    <w:multiLevelType w:val="multilevel"/>
    <w:tmpl w:val="B6A6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23003"/>
    <w:multiLevelType w:val="hybridMultilevel"/>
    <w:tmpl w:val="1ED63A5A"/>
    <w:lvl w:ilvl="0" w:tplc="08090017">
      <w:start w:val="1"/>
      <w:numFmt w:val="low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156425"/>
    <w:multiLevelType w:val="hybridMultilevel"/>
    <w:tmpl w:val="37D2C578"/>
    <w:lvl w:ilvl="0" w:tplc="D78835B6">
      <w:start w:val="1"/>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71415"/>
    <w:multiLevelType w:val="multilevel"/>
    <w:tmpl w:val="589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72737"/>
    <w:multiLevelType w:val="hybridMultilevel"/>
    <w:tmpl w:val="7CB238E4"/>
    <w:lvl w:ilvl="0" w:tplc="735033AA">
      <w:start w:val="11"/>
      <w:numFmt w:val="bullet"/>
      <w:lvlText w:val="-"/>
      <w:lvlJc w:val="left"/>
      <w:pPr>
        <w:ind w:left="720" w:hanging="360"/>
      </w:pPr>
      <w:rPr>
        <w:rFonts w:ascii="Aptos Display" w:eastAsia="Times New Roman" w:hAnsi="Aptos Display"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6902"/>
    <w:multiLevelType w:val="multilevel"/>
    <w:tmpl w:val="943E7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54353"/>
    <w:multiLevelType w:val="multilevel"/>
    <w:tmpl w:val="7EB8C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83FC1"/>
    <w:multiLevelType w:val="hybridMultilevel"/>
    <w:tmpl w:val="643E1FB2"/>
    <w:lvl w:ilvl="0" w:tplc="D78835B6">
      <w:start w:val="1"/>
      <w:numFmt w:val="bullet"/>
      <w:lvlText w:val="-"/>
      <w:lvlJc w:val="left"/>
      <w:pPr>
        <w:ind w:left="360" w:hanging="360"/>
      </w:pPr>
      <w:rPr>
        <w:rFonts w:ascii="Calibri" w:eastAsia="Times New Roman" w:hAnsi="Calibri" w:cs="Calibri"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4A75A07"/>
    <w:multiLevelType w:val="hybridMultilevel"/>
    <w:tmpl w:val="017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75C0E"/>
    <w:multiLevelType w:val="hybridMultilevel"/>
    <w:tmpl w:val="C1CA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F7AA3"/>
    <w:multiLevelType w:val="hybridMultilevel"/>
    <w:tmpl w:val="0526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55657"/>
    <w:multiLevelType w:val="hybridMultilevel"/>
    <w:tmpl w:val="037AC51A"/>
    <w:lvl w:ilvl="0" w:tplc="E006F2BA">
      <w:start w:val="1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675CD5"/>
    <w:multiLevelType w:val="hybridMultilevel"/>
    <w:tmpl w:val="E4A29798"/>
    <w:lvl w:ilvl="0" w:tplc="4A68F2F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8031E"/>
    <w:multiLevelType w:val="hybridMultilevel"/>
    <w:tmpl w:val="8A02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87A3A"/>
    <w:multiLevelType w:val="hybridMultilevel"/>
    <w:tmpl w:val="8A263640"/>
    <w:lvl w:ilvl="0" w:tplc="D78835B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387D2A"/>
    <w:multiLevelType w:val="multilevel"/>
    <w:tmpl w:val="FE743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C6EF0"/>
    <w:multiLevelType w:val="hybridMultilevel"/>
    <w:tmpl w:val="6F0E052C"/>
    <w:lvl w:ilvl="0" w:tplc="08090017">
      <w:start w:val="1"/>
      <w:numFmt w:val="lowerLetter"/>
      <w:lvlText w:val="%1)"/>
      <w:lvlJc w:val="left"/>
      <w:pPr>
        <w:ind w:left="360" w:hanging="360"/>
      </w:pPr>
      <w:rPr>
        <w:rFonts w:hint="default"/>
        <w:b/>
        <w:i w:val="0"/>
        <w:color w:val="auto"/>
      </w:rPr>
    </w:lvl>
    <w:lvl w:ilvl="1" w:tplc="8800F49C">
      <w:start w:val="1"/>
      <w:numFmt w:val="lowerLetter"/>
      <w:lvlText w:val="%2."/>
      <w:lvlJc w:val="left"/>
      <w:pPr>
        <w:ind w:left="1246" w:hanging="360"/>
      </w:pPr>
      <w:rPr>
        <w:b/>
        <w:i w:val="0"/>
        <w:color w:val="auto"/>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15:restartNumberingAfterBreak="0">
    <w:nsid w:val="4FD576BA"/>
    <w:multiLevelType w:val="hybridMultilevel"/>
    <w:tmpl w:val="25B4ADE0"/>
    <w:lvl w:ilvl="0" w:tplc="D78835B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6611EC"/>
    <w:multiLevelType w:val="hybridMultilevel"/>
    <w:tmpl w:val="327AEE96"/>
    <w:lvl w:ilvl="0" w:tplc="DC44A3E0">
      <w:start w:val="11"/>
      <w:numFmt w:val="bullet"/>
      <w:lvlText w:val="-"/>
      <w:lvlJc w:val="left"/>
      <w:pPr>
        <w:ind w:left="720" w:hanging="360"/>
      </w:pPr>
      <w:rPr>
        <w:rFonts w:ascii="Aptos Display" w:eastAsia="Times New Roman" w:hAnsi="Aptos Display"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53C64"/>
    <w:multiLevelType w:val="hybridMultilevel"/>
    <w:tmpl w:val="EF4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65610"/>
    <w:multiLevelType w:val="hybridMultilevel"/>
    <w:tmpl w:val="70420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BF4B94"/>
    <w:multiLevelType w:val="multilevel"/>
    <w:tmpl w:val="769CDE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B97DE5"/>
    <w:multiLevelType w:val="hybridMultilevel"/>
    <w:tmpl w:val="F8206A1E"/>
    <w:lvl w:ilvl="0" w:tplc="D78835B6">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E747D1"/>
    <w:multiLevelType w:val="multilevel"/>
    <w:tmpl w:val="C21885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42B0B59"/>
    <w:multiLevelType w:val="multilevel"/>
    <w:tmpl w:val="1350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D3B88"/>
    <w:multiLevelType w:val="hybridMultilevel"/>
    <w:tmpl w:val="2FDA2DA8"/>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6D67F2"/>
    <w:multiLevelType w:val="hybridMultilevel"/>
    <w:tmpl w:val="2222FD0C"/>
    <w:lvl w:ilvl="0" w:tplc="FC5CF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532E9"/>
    <w:multiLevelType w:val="multilevel"/>
    <w:tmpl w:val="BADAC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754DE"/>
    <w:multiLevelType w:val="hybridMultilevel"/>
    <w:tmpl w:val="9DA43C88"/>
    <w:lvl w:ilvl="0" w:tplc="A0A434A2">
      <w:start w:val="1"/>
      <w:numFmt w:val="decimal"/>
      <w:lvlText w:val="%1."/>
      <w:lvlJc w:val="left"/>
      <w:pPr>
        <w:ind w:left="360" w:hanging="360"/>
      </w:pPr>
      <w:rPr>
        <w:rFonts w:ascii="Aptos" w:hAnsi="Apto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5198752">
    <w:abstractNumId w:val="22"/>
  </w:num>
  <w:num w:numId="2" w16cid:durableId="1892770196">
    <w:abstractNumId w:val="7"/>
  </w:num>
  <w:num w:numId="3" w16cid:durableId="763064540">
    <w:abstractNumId w:val="1"/>
  </w:num>
  <w:num w:numId="4" w16cid:durableId="443157463">
    <w:abstractNumId w:val="5"/>
  </w:num>
  <w:num w:numId="5" w16cid:durableId="1120685168">
    <w:abstractNumId w:val="31"/>
  </w:num>
  <w:num w:numId="6" w16cid:durableId="1559511670">
    <w:abstractNumId w:val="25"/>
  </w:num>
  <w:num w:numId="7" w16cid:durableId="1445418277">
    <w:abstractNumId w:val="19"/>
  </w:num>
  <w:num w:numId="8" w16cid:durableId="1947880715">
    <w:abstractNumId w:val="26"/>
  </w:num>
  <w:num w:numId="9" w16cid:durableId="175849737">
    <w:abstractNumId w:val="15"/>
  </w:num>
  <w:num w:numId="10" w16cid:durableId="237594641">
    <w:abstractNumId w:val="14"/>
  </w:num>
  <w:num w:numId="11" w16cid:durableId="2136026554">
    <w:abstractNumId w:val="17"/>
  </w:num>
  <w:num w:numId="12" w16cid:durableId="1530870213">
    <w:abstractNumId w:val="28"/>
  </w:num>
  <w:num w:numId="13" w16cid:durableId="1790473080">
    <w:abstractNumId w:val="18"/>
  </w:num>
  <w:num w:numId="14" w16cid:durableId="1604874869">
    <w:abstractNumId w:val="23"/>
  </w:num>
  <w:num w:numId="15" w16cid:durableId="2083520779">
    <w:abstractNumId w:val="16"/>
  </w:num>
  <w:num w:numId="16" w16cid:durableId="1741516556">
    <w:abstractNumId w:val="9"/>
  </w:num>
  <w:num w:numId="17" w16cid:durableId="492185952">
    <w:abstractNumId w:val="32"/>
  </w:num>
  <w:num w:numId="18" w16cid:durableId="1540169524">
    <w:abstractNumId w:val="10"/>
  </w:num>
  <w:num w:numId="19" w16cid:durableId="977615407">
    <w:abstractNumId w:val="24"/>
  </w:num>
  <w:num w:numId="20" w16cid:durableId="516967639">
    <w:abstractNumId w:val="3"/>
  </w:num>
  <w:num w:numId="21" w16cid:durableId="1549145512">
    <w:abstractNumId w:val="0"/>
  </w:num>
  <w:num w:numId="22" w16cid:durableId="109475685">
    <w:abstractNumId w:val="20"/>
  </w:num>
  <w:num w:numId="23" w16cid:durableId="1484548123">
    <w:abstractNumId w:val="29"/>
  </w:num>
  <w:num w:numId="24" w16cid:durableId="1108626641">
    <w:abstractNumId w:val="4"/>
  </w:num>
  <w:num w:numId="25" w16cid:durableId="1553689722">
    <w:abstractNumId w:val="11"/>
  </w:num>
  <w:num w:numId="26" w16cid:durableId="1427192690">
    <w:abstractNumId w:val="27"/>
  </w:num>
  <w:num w:numId="27" w16cid:durableId="1393961098">
    <w:abstractNumId w:val="21"/>
  </w:num>
  <w:num w:numId="28" w16cid:durableId="869144614">
    <w:abstractNumId w:val="33"/>
  </w:num>
  <w:num w:numId="29" w16cid:durableId="1155994762">
    <w:abstractNumId w:val="8"/>
  </w:num>
  <w:num w:numId="30" w16cid:durableId="438793215">
    <w:abstractNumId w:val="34"/>
  </w:num>
  <w:num w:numId="31" w16cid:durableId="1396321335">
    <w:abstractNumId w:val="2"/>
  </w:num>
  <w:num w:numId="32" w16cid:durableId="138036606">
    <w:abstractNumId w:val="13"/>
  </w:num>
  <w:num w:numId="33" w16cid:durableId="21170824">
    <w:abstractNumId w:val="12"/>
  </w:num>
  <w:num w:numId="34" w16cid:durableId="2045985391">
    <w:abstractNumId w:val="6"/>
  </w:num>
  <w:num w:numId="35" w16cid:durableId="24153051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B"/>
    <w:rsid w:val="00001097"/>
    <w:rsid w:val="000012DF"/>
    <w:rsid w:val="00001345"/>
    <w:rsid w:val="0000142A"/>
    <w:rsid w:val="00001475"/>
    <w:rsid w:val="00001A7E"/>
    <w:rsid w:val="0000224F"/>
    <w:rsid w:val="00002376"/>
    <w:rsid w:val="00002535"/>
    <w:rsid w:val="000028A2"/>
    <w:rsid w:val="00002E9F"/>
    <w:rsid w:val="00002EB0"/>
    <w:rsid w:val="00002F00"/>
    <w:rsid w:val="00003830"/>
    <w:rsid w:val="00003D9F"/>
    <w:rsid w:val="000050F7"/>
    <w:rsid w:val="000051F8"/>
    <w:rsid w:val="000056CC"/>
    <w:rsid w:val="00006117"/>
    <w:rsid w:val="00006188"/>
    <w:rsid w:val="00006216"/>
    <w:rsid w:val="0000669A"/>
    <w:rsid w:val="00006976"/>
    <w:rsid w:val="0000739F"/>
    <w:rsid w:val="00007527"/>
    <w:rsid w:val="00007664"/>
    <w:rsid w:val="00007836"/>
    <w:rsid w:val="00007E86"/>
    <w:rsid w:val="0001008A"/>
    <w:rsid w:val="000102A2"/>
    <w:rsid w:val="00010729"/>
    <w:rsid w:val="000117FC"/>
    <w:rsid w:val="00011AB2"/>
    <w:rsid w:val="00011AE8"/>
    <w:rsid w:val="00011E1A"/>
    <w:rsid w:val="00011E20"/>
    <w:rsid w:val="00011F9B"/>
    <w:rsid w:val="000121B1"/>
    <w:rsid w:val="000122F7"/>
    <w:rsid w:val="000134B7"/>
    <w:rsid w:val="00013B73"/>
    <w:rsid w:val="00013CD2"/>
    <w:rsid w:val="00013EB4"/>
    <w:rsid w:val="00014089"/>
    <w:rsid w:val="0001471E"/>
    <w:rsid w:val="00014902"/>
    <w:rsid w:val="00014CEF"/>
    <w:rsid w:val="00014D56"/>
    <w:rsid w:val="00014F50"/>
    <w:rsid w:val="0001509C"/>
    <w:rsid w:val="0001708F"/>
    <w:rsid w:val="0001743E"/>
    <w:rsid w:val="00017715"/>
    <w:rsid w:val="00017882"/>
    <w:rsid w:val="0002041D"/>
    <w:rsid w:val="000205BE"/>
    <w:rsid w:val="000206ED"/>
    <w:rsid w:val="0002095B"/>
    <w:rsid w:val="00020A43"/>
    <w:rsid w:val="00020F55"/>
    <w:rsid w:val="00021351"/>
    <w:rsid w:val="00022014"/>
    <w:rsid w:val="000227EF"/>
    <w:rsid w:val="00022850"/>
    <w:rsid w:val="000228E1"/>
    <w:rsid w:val="0002398B"/>
    <w:rsid w:val="00023CF7"/>
    <w:rsid w:val="00023D02"/>
    <w:rsid w:val="00023EE3"/>
    <w:rsid w:val="00024430"/>
    <w:rsid w:val="00024836"/>
    <w:rsid w:val="00024901"/>
    <w:rsid w:val="00025261"/>
    <w:rsid w:val="000256CC"/>
    <w:rsid w:val="00025F87"/>
    <w:rsid w:val="0002609F"/>
    <w:rsid w:val="000260C3"/>
    <w:rsid w:val="00026594"/>
    <w:rsid w:val="000269BA"/>
    <w:rsid w:val="00026A89"/>
    <w:rsid w:val="0003074E"/>
    <w:rsid w:val="00030A0F"/>
    <w:rsid w:val="00030AFD"/>
    <w:rsid w:val="00030D5F"/>
    <w:rsid w:val="00030F11"/>
    <w:rsid w:val="000316E8"/>
    <w:rsid w:val="00031B5A"/>
    <w:rsid w:val="00032260"/>
    <w:rsid w:val="00032279"/>
    <w:rsid w:val="000328AD"/>
    <w:rsid w:val="000329BE"/>
    <w:rsid w:val="00032BC0"/>
    <w:rsid w:val="0003314A"/>
    <w:rsid w:val="00033250"/>
    <w:rsid w:val="0003363A"/>
    <w:rsid w:val="000337C1"/>
    <w:rsid w:val="00033C30"/>
    <w:rsid w:val="0003424A"/>
    <w:rsid w:val="00034576"/>
    <w:rsid w:val="000346CC"/>
    <w:rsid w:val="000349ED"/>
    <w:rsid w:val="000349F8"/>
    <w:rsid w:val="00034D38"/>
    <w:rsid w:val="00035374"/>
    <w:rsid w:val="00035C26"/>
    <w:rsid w:val="00035EEF"/>
    <w:rsid w:val="00035FA4"/>
    <w:rsid w:val="0003676C"/>
    <w:rsid w:val="00036C47"/>
    <w:rsid w:val="00036C84"/>
    <w:rsid w:val="00036EAC"/>
    <w:rsid w:val="0003740F"/>
    <w:rsid w:val="00037683"/>
    <w:rsid w:val="0003796B"/>
    <w:rsid w:val="0004031C"/>
    <w:rsid w:val="00040649"/>
    <w:rsid w:val="0004092C"/>
    <w:rsid w:val="00040AD4"/>
    <w:rsid w:val="000415DE"/>
    <w:rsid w:val="00041768"/>
    <w:rsid w:val="0004185E"/>
    <w:rsid w:val="00041D91"/>
    <w:rsid w:val="00041FDF"/>
    <w:rsid w:val="00042885"/>
    <w:rsid w:val="00042B66"/>
    <w:rsid w:val="00042BD5"/>
    <w:rsid w:val="00042E8E"/>
    <w:rsid w:val="00043533"/>
    <w:rsid w:val="0004353A"/>
    <w:rsid w:val="00043693"/>
    <w:rsid w:val="000436F4"/>
    <w:rsid w:val="00043DA5"/>
    <w:rsid w:val="00043E4D"/>
    <w:rsid w:val="00043EA4"/>
    <w:rsid w:val="000444FE"/>
    <w:rsid w:val="00044A19"/>
    <w:rsid w:val="00044D9A"/>
    <w:rsid w:val="00044E48"/>
    <w:rsid w:val="000452C9"/>
    <w:rsid w:val="000456C3"/>
    <w:rsid w:val="00045F8C"/>
    <w:rsid w:val="000463DC"/>
    <w:rsid w:val="00046753"/>
    <w:rsid w:val="00046F9A"/>
    <w:rsid w:val="0004714D"/>
    <w:rsid w:val="000472DE"/>
    <w:rsid w:val="00047DCC"/>
    <w:rsid w:val="000505F2"/>
    <w:rsid w:val="00050D38"/>
    <w:rsid w:val="00050EFF"/>
    <w:rsid w:val="00051058"/>
    <w:rsid w:val="000511BF"/>
    <w:rsid w:val="00051930"/>
    <w:rsid w:val="000524E5"/>
    <w:rsid w:val="00052535"/>
    <w:rsid w:val="00052D52"/>
    <w:rsid w:val="0005328C"/>
    <w:rsid w:val="000537D7"/>
    <w:rsid w:val="000538E2"/>
    <w:rsid w:val="00053946"/>
    <w:rsid w:val="00053AAE"/>
    <w:rsid w:val="00053BF7"/>
    <w:rsid w:val="000540E1"/>
    <w:rsid w:val="00054301"/>
    <w:rsid w:val="000545D6"/>
    <w:rsid w:val="00054755"/>
    <w:rsid w:val="0005486E"/>
    <w:rsid w:val="000554D8"/>
    <w:rsid w:val="0005597A"/>
    <w:rsid w:val="00055FAF"/>
    <w:rsid w:val="0005600F"/>
    <w:rsid w:val="0005618E"/>
    <w:rsid w:val="000561A1"/>
    <w:rsid w:val="00056608"/>
    <w:rsid w:val="0005670E"/>
    <w:rsid w:val="000567EE"/>
    <w:rsid w:val="000569F9"/>
    <w:rsid w:val="00056B79"/>
    <w:rsid w:val="00056BC2"/>
    <w:rsid w:val="00057888"/>
    <w:rsid w:val="00057BB5"/>
    <w:rsid w:val="00057D0A"/>
    <w:rsid w:val="00057F09"/>
    <w:rsid w:val="0006001E"/>
    <w:rsid w:val="000601CB"/>
    <w:rsid w:val="00060599"/>
    <w:rsid w:val="000607C9"/>
    <w:rsid w:val="000608C0"/>
    <w:rsid w:val="00061388"/>
    <w:rsid w:val="00061B4D"/>
    <w:rsid w:val="0006327D"/>
    <w:rsid w:val="00063579"/>
    <w:rsid w:val="000649AC"/>
    <w:rsid w:val="00064C54"/>
    <w:rsid w:val="000653C2"/>
    <w:rsid w:val="00065841"/>
    <w:rsid w:val="00065F79"/>
    <w:rsid w:val="00066663"/>
    <w:rsid w:val="000666E2"/>
    <w:rsid w:val="0006694F"/>
    <w:rsid w:val="000669C4"/>
    <w:rsid w:val="00066A37"/>
    <w:rsid w:val="000673B9"/>
    <w:rsid w:val="0006766E"/>
    <w:rsid w:val="00070289"/>
    <w:rsid w:val="0007057C"/>
    <w:rsid w:val="00070CC3"/>
    <w:rsid w:val="00070D1D"/>
    <w:rsid w:val="00071659"/>
    <w:rsid w:val="00071CAF"/>
    <w:rsid w:val="000723B2"/>
    <w:rsid w:val="00072FD6"/>
    <w:rsid w:val="000730FA"/>
    <w:rsid w:val="000732C5"/>
    <w:rsid w:val="0007333E"/>
    <w:rsid w:val="00073484"/>
    <w:rsid w:val="000734E1"/>
    <w:rsid w:val="00073C05"/>
    <w:rsid w:val="00073CC0"/>
    <w:rsid w:val="00073F57"/>
    <w:rsid w:val="00074072"/>
    <w:rsid w:val="00074954"/>
    <w:rsid w:val="00074B39"/>
    <w:rsid w:val="00074D84"/>
    <w:rsid w:val="000751A7"/>
    <w:rsid w:val="00075275"/>
    <w:rsid w:val="0007536C"/>
    <w:rsid w:val="0007576C"/>
    <w:rsid w:val="00075852"/>
    <w:rsid w:val="00075AFE"/>
    <w:rsid w:val="00075C65"/>
    <w:rsid w:val="00075CAD"/>
    <w:rsid w:val="00075CF1"/>
    <w:rsid w:val="00075FC0"/>
    <w:rsid w:val="000761E4"/>
    <w:rsid w:val="000765B3"/>
    <w:rsid w:val="00076732"/>
    <w:rsid w:val="00076F2A"/>
    <w:rsid w:val="00077669"/>
    <w:rsid w:val="000776FD"/>
    <w:rsid w:val="00077928"/>
    <w:rsid w:val="00077A78"/>
    <w:rsid w:val="00077D1E"/>
    <w:rsid w:val="0008042A"/>
    <w:rsid w:val="0008087B"/>
    <w:rsid w:val="000808FE"/>
    <w:rsid w:val="00080954"/>
    <w:rsid w:val="00080C26"/>
    <w:rsid w:val="00081358"/>
    <w:rsid w:val="00081AE6"/>
    <w:rsid w:val="00081B6E"/>
    <w:rsid w:val="00081C6C"/>
    <w:rsid w:val="00081D70"/>
    <w:rsid w:val="000830CA"/>
    <w:rsid w:val="00083895"/>
    <w:rsid w:val="00083BCF"/>
    <w:rsid w:val="00084500"/>
    <w:rsid w:val="000847DB"/>
    <w:rsid w:val="00084CE7"/>
    <w:rsid w:val="000855F6"/>
    <w:rsid w:val="000856A8"/>
    <w:rsid w:val="00085FC3"/>
    <w:rsid w:val="00087A28"/>
    <w:rsid w:val="00087C40"/>
    <w:rsid w:val="00087E69"/>
    <w:rsid w:val="00090017"/>
    <w:rsid w:val="00090322"/>
    <w:rsid w:val="00090351"/>
    <w:rsid w:val="00090441"/>
    <w:rsid w:val="00090ADA"/>
    <w:rsid w:val="00090D7E"/>
    <w:rsid w:val="00091152"/>
    <w:rsid w:val="000911F5"/>
    <w:rsid w:val="00091431"/>
    <w:rsid w:val="00091776"/>
    <w:rsid w:val="00091D28"/>
    <w:rsid w:val="00091D33"/>
    <w:rsid w:val="000923CF"/>
    <w:rsid w:val="00093814"/>
    <w:rsid w:val="000938F4"/>
    <w:rsid w:val="00093B12"/>
    <w:rsid w:val="000948C9"/>
    <w:rsid w:val="00094F3A"/>
    <w:rsid w:val="0009522B"/>
    <w:rsid w:val="00095653"/>
    <w:rsid w:val="00095A9E"/>
    <w:rsid w:val="00095C08"/>
    <w:rsid w:val="00095D15"/>
    <w:rsid w:val="00095F7D"/>
    <w:rsid w:val="000960FC"/>
    <w:rsid w:val="00096747"/>
    <w:rsid w:val="00096F4B"/>
    <w:rsid w:val="00097488"/>
    <w:rsid w:val="000979B9"/>
    <w:rsid w:val="00097D02"/>
    <w:rsid w:val="00097EE6"/>
    <w:rsid w:val="00097F3B"/>
    <w:rsid w:val="000A02EF"/>
    <w:rsid w:val="000A0345"/>
    <w:rsid w:val="000A0474"/>
    <w:rsid w:val="000A07D5"/>
    <w:rsid w:val="000A08F8"/>
    <w:rsid w:val="000A0A14"/>
    <w:rsid w:val="000A0B8E"/>
    <w:rsid w:val="000A0D48"/>
    <w:rsid w:val="000A16C7"/>
    <w:rsid w:val="000A1751"/>
    <w:rsid w:val="000A1959"/>
    <w:rsid w:val="000A213F"/>
    <w:rsid w:val="000A22BF"/>
    <w:rsid w:val="000A2362"/>
    <w:rsid w:val="000A2364"/>
    <w:rsid w:val="000A2869"/>
    <w:rsid w:val="000A32BE"/>
    <w:rsid w:val="000A34F2"/>
    <w:rsid w:val="000A3520"/>
    <w:rsid w:val="000A3559"/>
    <w:rsid w:val="000A3694"/>
    <w:rsid w:val="000A3771"/>
    <w:rsid w:val="000A381F"/>
    <w:rsid w:val="000A38F8"/>
    <w:rsid w:val="000A3DBB"/>
    <w:rsid w:val="000A4530"/>
    <w:rsid w:val="000A4E6A"/>
    <w:rsid w:val="000A5400"/>
    <w:rsid w:val="000A546D"/>
    <w:rsid w:val="000A554B"/>
    <w:rsid w:val="000A5AAC"/>
    <w:rsid w:val="000A6134"/>
    <w:rsid w:val="000A6425"/>
    <w:rsid w:val="000A66D7"/>
    <w:rsid w:val="000A6EEE"/>
    <w:rsid w:val="000A7514"/>
    <w:rsid w:val="000A771A"/>
    <w:rsid w:val="000A7963"/>
    <w:rsid w:val="000A7A8D"/>
    <w:rsid w:val="000A7AA6"/>
    <w:rsid w:val="000A7C5C"/>
    <w:rsid w:val="000A7E11"/>
    <w:rsid w:val="000B026D"/>
    <w:rsid w:val="000B03E6"/>
    <w:rsid w:val="000B052C"/>
    <w:rsid w:val="000B05BC"/>
    <w:rsid w:val="000B0BCB"/>
    <w:rsid w:val="000B0E6C"/>
    <w:rsid w:val="000B0E85"/>
    <w:rsid w:val="000B117B"/>
    <w:rsid w:val="000B14D7"/>
    <w:rsid w:val="000B1511"/>
    <w:rsid w:val="000B2168"/>
    <w:rsid w:val="000B2691"/>
    <w:rsid w:val="000B27A1"/>
    <w:rsid w:val="000B2FF1"/>
    <w:rsid w:val="000B3369"/>
    <w:rsid w:val="000B374E"/>
    <w:rsid w:val="000B3A6E"/>
    <w:rsid w:val="000B4BB3"/>
    <w:rsid w:val="000B504B"/>
    <w:rsid w:val="000B5120"/>
    <w:rsid w:val="000B57D1"/>
    <w:rsid w:val="000B61F6"/>
    <w:rsid w:val="000B620B"/>
    <w:rsid w:val="000B623F"/>
    <w:rsid w:val="000B659D"/>
    <w:rsid w:val="000B6B54"/>
    <w:rsid w:val="000B6C4E"/>
    <w:rsid w:val="000B6DC9"/>
    <w:rsid w:val="000B6E15"/>
    <w:rsid w:val="000B709A"/>
    <w:rsid w:val="000B74ED"/>
    <w:rsid w:val="000B7557"/>
    <w:rsid w:val="000B76FA"/>
    <w:rsid w:val="000B77E7"/>
    <w:rsid w:val="000B7F07"/>
    <w:rsid w:val="000C033A"/>
    <w:rsid w:val="000C0621"/>
    <w:rsid w:val="000C076B"/>
    <w:rsid w:val="000C0EF1"/>
    <w:rsid w:val="000C1A37"/>
    <w:rsid w:val="000C29CB"/>
    <w:rsid w:val="000C375A"/>
    <w:rsid w:val="000C382B"/>
    <w:rsid w:val="000C399C"/>
    <w:rsid w:val="000C4C69"/>
    <w:rsid w:val="000C4C6D"/>
    <w:rsid w:val="000C5032"/>
    <w:rsid w:val="000C50B0"/>
    <w:rsid w:val="000C58B3"/>
    <w:rsid w:val="000C58E7"/>
    <w:rsid w:val="000C5A36"/>
    <w:rsid w:val="000C6080"/>
    <w:rsid w:val="000C637B"/>
    <w:rsid w:val="000C6F13"/>
    <w:rsid w:val="000C7339"/>
    <w:rsid w:val="000C74FB"/>
    <w:rsid w:val="000D0EF8"/>
    <w:rsid w:val="000D1144"/>
    <w:rsid w:val="000D135A"/>
    <w:rsid w:val="000D13D3"/>
    <w:rsid w:val="000D1562"/>
    <w:rsid w:val="000D1583"/>
    <w:rsid w:val="000D17EA"/>
    <w:rsid w:val="000D1AAD"/>
    <w:rsid w:val="000D1CA6"/>
    <w:rsid w:val="000D1E6A"/>
    <w:rsid w:val="000D23C9"/>
    <w:rsid w:val="000D2C00"/>
    <w:rsid w:val="000D30B4"/>
    <w:rsid w:val="000D30FF"/>
    <w:rsid w:val="000D32DE"/>
    <w:rsid w:val="000D3526"/>
    <w:rsid w:val="000D3A87"/>
    <w:rsid w:val="000D3E24"/>
    <w:rsid w:val="000D4262"/>
    <w:rsid w:val="000D42BE"/>
    <w:rsid w:val="000D43F6"/>
    <w:rsid w:val="000D4DD1"/>
    <w:rsid w:val="000D5276"/>
    <w:rsid w:val="000D5424"/>
    <w:rsid w:val="000D5518"/>
    <w:rsid w:val="000D592B"/>
    <w:rsid w:val="000D5BCC"/>
    <w:rsid w:val="000D610D"/>
    <w:rsid w:val="000D61E9"/>
    <w:rsid w:val="000D6320"/>
    <w:rsid w:val="000D6E44"/>
    <w:rsid w:val="000D7187"/>
    <w:rsid w:val="000D72DB"/>
    <w:rsid w:val="000D7643"/>
    <w:rsid w:val="000D764D"/>
    <w:rsid w:val="000E007B"/>
    <w:rsid w:val="000E0893"/>
    <w:rsid w:val="000E0D82"/>
    <w:rsid w:val="000E17C0"/>
    <w:rsid w:val="000E24E0"/>
    <w:rsid w:val="000E2891"/>
    <w:rsid w:val="000E2B69"/>
    <w:rsid w:val="000E366C"/>
    <w:rsid w:val="000E3954"/>
    <w:rsid w:val="000E3B3F"/>
    <w:rsid w:val="000E454A"/>
    <w:rsid w:val="000E4674"/>
    <w:rsid w:val="000E4DA8"/>
    <w:rsid w:val="000E5048"/>
    <w:rsid w:val="000E5307"/>
    <w:rsid w:val="000E5588"/>
    <w:rsid w:val="000E57C1"/>
    <w:rsid w:val="000E6BCE"/>
    <w:rsid w:val="000E7838"/>
    <w:rsid w:val="000E7847"/>
    <w:rsid w:val="000E7A79"/>
    <w:rsid w:val="000E7D39"/>
    <w:rsid w:val="000F0124"/>
    <w:rsid w:val="000F046F"/>
    <w:rsid w:val="000F0C16"/>
    <w:rsid w:val="000F0D64"/>
    <w:rsid w:val="000F0FDB"/>
    <w:rsid w:val="000F1589"/>
    <w:rsid w:val="000F15FE"/>
    <w:rsid w:val="000F212A"/>
    <w:rsid w:val="000F253D"/>
    <w:rsid w:val="000F28BB"/>
    <w:rsid w:val="000F2D30"/>
    <w:rsid w:val="000F336B"/>
    <w:rsid w:val="000F33F8"/>
    <w:rsid w:val="000F340B"/>
    <w:rsid w:val="000F367A"/>
    <w:rsid w:val="000F3B99"/>
    <w:rsid w:val="000F4234"/>
    <w:rsid w:val="000F51D7"/>
    <w:rsid w:val="000F52F4"/>
    <w:rsid w:val="000F5452"/>
    <w:rsid w:val="000F6118"/>
    <w:rsid w:val="000F629D"/>
    <w:rsid w:val="000F6554"/>
    <w:rsid w:val="000F71FA"/>
    <w:rsid w:val="000F75C4"/>
    <w:rsid w:val="000F7BA9"/>
    <w:rsid w:val="000F7CB2"/>
    <w:rsid w:val="00100441"/>
    <w:rsid w:val="00100EAC"/>
    <w:rsid w:val="00101230"/>
    <w:rsid w:val="00101CC3"/>
    <w:rsid w:val="00101CD9"/>
    <w:rsid w:val="00101E56"/>
    <w:rsid w:val="001027B8"/>
    <w:rsid w:val="001029A0"/>
    <w:rsid w:val="00102B3A"/>
    <w:rsid w:val="00103184"/>
    <w:rsid w:val="0010392A"/>
    <w:rsid w:val="00103A42"/>
    <w:rsid w:val="00103F62"/>
    <w:rsid w:val="00104248"/>
    <w:rsid w:val="00104371"/>
    <w:rsid w:val="00104388"/>
    <w:rsid w:val="00104803"/>
    <w:rsid w:val="00105105"/>
    <w:rsid w:val="00105172"/>
    <w:rsid w:val="00105B6B"/>
    <w:rsid w:val="00105D94"/>
    <w:rsid w:val="00105EB0"/>
    <w:rsid w:val="00105F40"/>
    <w:rsid w:val="00106BA2"/>
    <w:rsid w:val="00106CCD"/>
    <w:rsid w:val="00106D6F"/>
    <w:rsid w:val="001072D8"/>
    <w:rsid w:val="00107506"/>
    <w:rsid w:val="00107597"/>
    <w:rsid w:val="00107B54"/>
    <w:rsid w:val="00107E27"/>
    <w:rsid w:val="00107EF3"/>
    <w:rsid w:val="00107F14"/>
    <w:rsid w:val="00107FC9"/>
    <w:rsid w:val="00110172"/>
    <w:rsid w:val="00110270"/>
    <w:rsid w:val="001104B9"/>
    <w:rsid w:val="001107EF"/>
    <w:rsid w:val="00110DB2"/>
    <w:rsid w:val="00111541"/>
    <w:rsid w:val="0011194D"/>
    <w:rsid w:val="00111F4D"/>
    <w:rsid w:val="00112411"/>
    <w:rsid w:val="0011329E"/>
    <w:rsid w:val="001140E5"/>
    <w:rsid w:val="0011477F"/>
    <w:rsid w:val="001148DA"/>
    <w:rsid w:val="00114C6D"/>
    <w:rsid w:val="00114F98"/>
    <w:rsid w:val="0011501E"/>
    <w:rsid w:val="001150CF"/>
    <w:rsid w:val="001151CA"/>
    <w:rsid w:val="001154EC"/>
    <w:rsid w:val="00115806"/>
    <w:rsid w:val="00115BF6"/>
    <w:rsid w:val="00115DF9"/>
    <w:rsid w:val="00116102"/>
    <w:rsid w:val="00116459"/>
    <w:rsid w:val="00116550"/>
    <w:rsid w:val="00116722"/>
    <w:rsid w:val="001167FB"/>
    <w:rsid w:val="00116813"/>
    <w:rsid w:val="0011758C"/>
    <w:rsid w:val="001176E0"/>
    <w:rsid w:val="00117889"/>
    <w:rsid w:val="00117D2A"/>
    <w:rsid w:val="001206EB"/>
    <w:rsid w:val="00120AF9"/>
    <w:rsid w:val="00120D65"/>
    <w:rsid w:val="00120FBD"/>
    <w:rsid w:val="0012103B"/>
    <w:rsid w:val="00122784"/>
    <w:rsid w:val="00122D06"/>
    <w:rsid w:val="001234AB"/>
    <w:rsid w:val="00123C1D"/>
    <w:rsid w:val="00123C39"/>
    <w:rsid w:val="001240AB"/>
    <w:rsid w:val="00124A26"/>
    <w:rsid w:val="00124AA7"/>
    <w:rsid w:val="00124DF6"/>
    <w:rsid w:val="00124E0E"/>
    <w:rsid w:val="00125267"/>
    <w:rsid w:val="00125AB7"/>
    <w:rsid w:val="0012771A"/>
    <w:rsid w:val="00127784"/>
    <w:rsid w:val="00127A45"/>
    <w:rsid w:val="00127C4E"/>
    <w:rsid w:val="00127E3C"/>
    <w:rsid w:val="00127EA0"/>
    <w:rsid w:val="001319E9"/>
    <w:rsid w:val="00132682"/>
    <w:rsid w:val="001327A0"/>
    <w:rsid w:val="001327D1"/>
    <w:rsid w:val="00133214"/>
    <w:rsid w:val="00133451"/>
    <w:rsid w:val="00133CA8"/>
    <w:rsid w:val="001341B8"/>
    <w:rsid w:val="001346D6"/>
    <w:rsid w:val="001348F6"/>
    <w:rsid w:val="00134D08"/>
    <w:rsid w:val="001353E4"/>
    <w:rsid w:val="0013603A"/>
    <w:rsid w:val="0013710C"/>
    <w:rsid w:val="001373D2"/>
    <w:rsid w:val="00137FCE"/>
    <w:rsid w:val="001400C8"/>
    <w:rsid w:val="001405CE"/>
    <w:rsid w:val="001407A0"/>
    <w:rsid w:val="00141135"/>
    <w:rsid w:val="0014132C"/>
    <w:rsid w:val="00141D81"/>
    <w:rsid w:val="00142F94"/>
    <w:rsid w:val="00143791"/>
    <w:rsid w:val="00143A0B"/>
    <w:rsid w:val="00144202"/>
    <w:rsid w:val="001447CC"/>
    <w:rsid w:val="00144A95"/>
    <w:rsid w:val="00144AD6"/>
    <w:rsid w:val="0014588F"/>
    <w:rsid w:val="001458E6"/>
    <w:rsid w:val="001459D5"/>
    <w:rsid w:val="00145E42"/>
    <w:rsid w:val="00146559"/>
    <w:rsid w:val="00146879"/>
    <w:rsid w:val="001469AA"/>
    <w:rsid w:val="00146D13"/>
    <w:rsid w:val="00147469"/>
    <w:rsid w:val="00147511"/>
    <w:rsid w:val="001475FC"/>
    <w:rsid w:val="00147859"/>
    <w:rsid w:val="00147D7D"/>
    <w:rsid w:val="00147F9F"/>
    <w:rsid w:val="001504C8"/>
    <w:rsid w:val="00150899"/>
    <w:rsid w:val="00150952"/>
    <w:rsid w:val="00151106"/>
    <w:rsid w:val="00151AE7"/>
    <w:rsid w:val="001527DC"/>
    <w:rsid w:val="0015298F"/>
    <w:rsid w:val="00153B25"/>
    <w:rsid w:val="00153C4B"/>
    <w:rsid w:val="0015442F"/>
    <w:rsid w:val="00154952"/>
    <w:rsid w:val="00154F5B"/>
    <w:rsid w:val="00154FEC"/>
    <w:rsid w:val="00155C0C"/>
    <w:rsid w:val="00155C5B"/>
    <w:rsid w:val="00155F8D"/>
    <w:rsid w:val="0015649A"/>
    <w:rsid w:val="0015681D"/>
    <w:rsid w:val="001568CF"/>
    <w:rsid w:val="00157CE3"/>
    <w:rsid w:val="00157EBF"/>
    <w:rsid w:val="001608E8"/>
    <w:rsid w:val="00160CC8"/>
    <w:rsid w:val="00160D88"/>
    <w:rsid w:val="00160E90"/>
    <w:rsid w:val="00161186"/>
    <w:rsid w:val="001614A9"/>
    <w:rsid w:val="001615B2"/>
    <w:rsid w:val="001617E7"/>
    <w:rsid w:val="001617F6"/>
    <w:rsid w:val="001618D8"/>
    <w:rsid w:val="00161AEC"/>
    <w:rsid w:val="00161E00"/>
    <w:rsid w:val="00162034"/>
    <w:rsid w:val="001621A2"/>
    <w:rsid w:val="001621DD"/>
    <w:rsid w:val="0016231D"/>
    <w:rsid w:val="001626A5"/>
    <w:rsid w:val="00163CD6"/>
    <w:rsid w:val="0016417E"/>
    <w:rsid w:val="00164C14"/>
    <w:rsid w:val="00165183"/>
    <w:rsid w:val="001659E4"/>
    <w:rsid w:val="00165B43"/>
    <w:rsid w:val="0016644C"/>
    <w:rsid w:val="0016645B"/>
    <w:rsid w:val="00166714"/>
    <w:rsid w:val="00166ACD"/>
    <w:rsid w:val="001678F6"/>
    <w:rsid w:val="00167A66"/>
    <w:rsid w:val="00167A8C"/>
    <w:rsid w:val="00170380"/>
    <w:rsid w:val="001709C3"/>
    <w:rsid w:val="00170AD5"/>
    <w:rsid w:val="001710CE"/>
    <w:rsid w:val="00171A68"/>
    <w:rsid w:val="00171B90"/>
    <w:rsid w:val="00171C0C"/>
    <w:rsid w:val="001721E9"/>
    <w:rsid w:val="00172B3F"/>
    <w:rsid w:val="00172EAE"/>
    <w:rsid w:val="00172EE5"/>
    <w:rsid w:val="001730BB"/>
    <w:rsid w:val="0017384E"/>
    <w:rsid w:val="00173878"/>
    <w:rsid w:val="00174213"/>
    <w:rsid w:val="00174B89"/>
    <w:rsid w:val="00174BC4"/>
    <w:rsid w:val="00174E4B"/>
    <w:rsid w:val="00175241"/>
    <w:rsid w:val="00175C7A"/>
    <w:rsid w:val="00175EEB"/>
    <w:rsid w:val="001762F0"/>
    <w:rsid w:val="00176406"/>
    <w:rsid w:val="00176B73"/>
    <w:rsid w:val="00177103"/>
    <w:rsid w:val="00177130"/>
    <w:rsid w:val="001772BD"/>
    <w:rsid w:val="00177557"/>
    <w:rsid w:val="00177A1A"/>
    <w:rsid w:val="00177D92"/>
    <w:rsid w:val="0018033A"/>
    <w:rsid w:val="00181196"/>
    <w:rsid w:val="001814AB"/>
    <w:rsid w:val="00181724"/>
    <w:rsid w:val="001817B4"/>
    <w:rsid w:val="00181B89"/>
    <w:rsid w:val="00182231"/>
    <w:rsid w:val="0018256A"/>
    <w:rsid w:val="00182E03"/>
    <w:rsid w:val="00183126"/>
    <w:rsid w:val="001831F2"/>
    <w:rsid w:val="00183273"/>
    <w:rsid w:val="001836A4"/>
    <w:rsid w:val="00184796"/>
    <w:rsid w:val="001847F6"/>
    <w:rsid w:val="0018493B"/>
    <w:rsid w:val="00184D30"/>
    <w:rsid w:val="00184E4D"/>
    <w:rsid w:val="00185155"/>
    <w:rsid w:val="0018543F"/>
    <w:rsid w:val="00185A27"/>
    <w:rsid w:val="00186109"/>
    <w:rsid w:val="001863A1"/>
    <w:rsid w:val="00186665"/>
    <w:rsid w:val="001868B0"/>
    <w:rsid w:val="00186F8F"/>
    <w:rsid w:val="00190A48"/>
    <w:rsid w:val="00190DD2"/>
    <w:rsid w:val="0019171B"/>
    <w:rsid w:val="001917DB"/>
    <w:rsid w:val="0019182B"/>
    <w:rsid w:val="00191857"/>
    <w:rsid w:val="0019185A"/>
    <w:rsid w:val="00191A19"/>
    <w:rsid w:val="00191B96"/>
    <w:rsid w:val="00191E2B"/>
    <w:rsid w:val="0019224E"/>
    <w:rsid w:val="001924D9"/>
    <w:rsid w:val="001924EA"/>
    <w:rsid w:val="0019327E"/>
    <w:rsid w:val="001936DF"/>
    <w:rsid w:val="00193708"/>
    <w:rsid w:val="00193795"/>
    <w:rsid w:val="001937D6"/>
    <w:rsid w:val="00193EBB"/>
    <w:rsid w:val="00193FB8"/>
    <w:rsid w:val="00194480"/>
    <w:rsid w:val="0019484A"/>
    <w:rsid w:val="0019528A"/>
    <w:rsid w:val="00195636"/>
    <w:rsid w:val="00195769"/>
    <w:rsid w:val="0019613F"/>
    <w:rsid w:val="00196641"/>
    <w:rsid w:val="001966AD"/>
    <w:rsid w:val="0019676B"/>
    <w:rsid w:val="00196914"/>
    <w:rsid w:val="00196AB2"/>
    <w:rsid w:val="00196B69"/>
    <w:rsid w:val="00197262"/>
    <w:rsid w:val="00197970"/>
    <w:rsid w:val="00197BE8"/>
    <w:rsid w:val="00197DF1"/>
    <w:rsid w:val="00197EAE"/>
    <w:rsid w:val="001A05E8"/>
    <w:rsid w:val="001A08DB"/>
    <w:rsid w:val="001A106D"/>
    <w:rsid w:val="001A12C7"/>
    <w:rsid w:val="001A161D"/>
    <w:rsid w:val="001A19CB"/>
    <w:rsid w:val="001A1F75"/>
    <w:rsid w:val="001A23E0"/>
    <w:rsid w:val="001A250A"/>
    <w:rsid w:val="001A2622"/>
    <w:rsid w:val="001A2CE8"/>
    <w:rsid w:val="001A2F1C"/>
    <w:rsid w:val="001A310D"/>
    <w:rsid w:val="001A3303"/>
    <w:rsid w:val="001A37BF"/>
    <w:rsid w:val="001A3960"/>
    <w:rsid w:val="001A3BEB"/>
    <w:rsid w:val="001A3C46"/>
    <w:rsid w:val="001A3E2E"/>
    <w:rsid w:val="001A4292"/>
    <w:rsid w:val="001A42E8"/>
    <w:rsid w:val="001A46DB"/>
    <w:rsid w:val="001A4CAE"/>
    <w:rsid w:val="001A4F28"/>
    <w:rsid w:val="001A5175"/>
    <w:rsid w:val="001A51C7"/>
    <w:rsid w:val="001A58AC"/>
    <w:rsid w:val="001A6024"/>
    <w:rsid w:val="001A632D"/>
    <w:rsid w:val="001A64EC"/>
    <w:rsid w:val="001A655D"/>
    <w:rsid w:val="001A6627"/>
    <w:rsid w:val="001A6789"/>
    <w:rsid w:val="001A68E3"/>
    <w:rsid w:val="001A6A46"/>
    <w:rsid w:val="001A6FB4"/>
    <w:rsid w:val="001A75F6"/>
    <w:rsid w:val="001A780F"/>
    <w:rsid w:val="001A7D67"/>
    <w:rsid w:val="001B0921"/>
    <w:rsid w:val="001B0929"/>
    <w:rsid w:val="001B0A07"/>
    <w:rsid w:val="001B14A5"/>
    <w:rsid w:val="001B1897"/>
    <w:rsid w:val="001B19B3"/>
    <w:rsid w:val="001B1A5F"/>
    <w:rsid w:val="001B1D0A"/>
    <w:rsid w:val="001B286F"/>
    <w:rsid w:val="001B298F"/>
    <w:rsid w:val="001B3281"/>
    <w:rsid w:val="001B330D"/>
    <w:rsid w:val="001B33D5"/>
    <w:rsid w:val="001B365C"/>
    <w:rsid w:val="001B3663"/>
    <w:rsid w:val="001B3968"/>
    <w:rsid w:val="001B3F4F"/>
    <w:rsid w:val="001B425D"/>
    <w:rsid w:val="001B4393"/>
    <w:rsid w:val="001B43D4"/>
    <w:rsid w:val="001B463B"/>
    <w:rsid w:val="001B4961"/>
    <w:rsid w:val="001B5377"/>
    <w:rsid w:val="001B5456"/>
    <w:rsid w:val="001B56EA"/>
    <w:rsid w:val="001B581E"/>
    <w:rsid w:val="001B5ADA"/>
    <w:rsid w:val="001B624B"/>
    <w:rsid w:val="001B6AA8"/>
    <w:rsid w:val="001B6E59"/>
    <w:rsid w:val="001B6F46"/>
    <w:rsid w:val="001C0910"/>
    <w:rsid w:val="001C1381"/>
    <w:rsid w:val="001C167D"/>
    <w:rsid w:val="001C23AA"/>
    <w:rsid w:val="001C2753"/>
    <w:rsid w:val="001C29F7"/>
    <w:rsid w:val="001C2ABE"/>
    <w:rsid w:val="001C2F8F"/>
    <w:rsid w:val="001C2FD3"/>
    <w:rsid w:val="001C35D4"/>
    <w:rsid w:val="001C3605"/>
    <w:rsid w:val="001C3F7D"/>
    <w:rsid w:val="001C48E7"/>
    <w:rsid w:val="001C4D41"/>
    <w:rsid w:val="001C58DC"/>
    <w:rsid w:val="001C5CCF"/>
    <w:rsid w:val="001C5F3F"/>
    <w:rsid w:val="001C6717"/>
    <w:rsid w:val="001C6742"/>
    <w:rsid w:val="001C692A"/>
    <w:rsid w:val="001C7120"/>
    <w:rsid w:val="001C72E7"/>
    <w:rsid w:val="001C77C1"/>
    <w:rsid w:val="001C79E6"/>
    <w:rsid w:val="001C7A20"/>
    <w:rsid w:val="001C7CE4"/>
    <w:rsid w:val="001C7F92"/>
    <w:rsid w:val="001D00CB"/>
    <w:rsid w:val="001D01DE"/>
    <w:rsid w:val="001D05A7"/>
    <w:rsid w:val="001D0A86"/>
    <w:rsid w:val="001D0D52"/>
    <w:rsid w:val="001D0D5F"/>
    <w:rsid w:val="001D0F2B"/>
    <w:rsid w:val="001D101A"/>
    <w:rsid w:val="001D1174"/>
    <w:rsid w:val="001D1440"/>
    <w:rsid w:val="001D162B"/>
    <w:rsid w:val="001D1F6B"/>
    <w:rsid w:val="001D1FB2"/>
    <w:rsid w:val="001D225E"/>
    <w:rsid w:val="001D2554"/>
    <w:rsid w:val="001D25E8"/>
    <w:rsid w:val="001D25F7"/>
    <w:rsid w:val="001D2874"/>
    <w:rsid w:val="001D2935"/>
    <w:rsid w:val="001D2983"/>
    <w:rsid w:val="001D2C5C"/>
    <w:rsid w:val="001D3023"/>
    <w:rsid w:val="001D36B5"/>
    <w:rsid w:val="001D371A"/>
    <w:rsid w:val="001D3BAC"/>
    <w:rsid w:val="001D3E56"/>
    <w:rsid w:val="001D4906"/>
    <w:rsid w:val="001D4D07"/>
    <w:rsid w:val="001D4D0F"/>
    <w:rsid w:val="001D541F"/>
    <w:rsid w:val="001D5E05"/>
    <w:rsid w:val="001D60B2"/>
    <w:rsid w:val="001D6A2C"/>
    <w:rsid w:val="001D6A3E"/>
    <w:rsid w:val="001D6C37"/>
    <w:rsid w:val="001D6D68"/>
    <w:rsid w:val="001D6FA9"/>
    <w:rsid w:val="001D7686"/>
    <w:rsid w:val="001D7BB0"/>
    <w:rsid w:val="001D7BCF"/>
    <w:rsid w:val="001E015A"/>
    <w:rsid w:val="001E0442"/>
    <w:rsid w:val="001E0A4A"/>
    <w:rsid w:val="001E0E20"/>
    <w:rsid w:val="001E1987"/>
    <w:rsid w:val="001E27C7"/>
    <w:rsid w:val="001E2A54"/>
    <w:rsid w:val="001E2F42"/>
    <w:rsid w:val="001E2FC8"/>
    <w:rsid w:val="001E3405"/>
    <w:rsid w:val="001E45A4"/>
    <w:rsid w:val="001E4F77"/>
    <w:rsid w:val="001E510F"/>
    <w:rsid w:val="001E5228"/>
    <w:rsid w:val="001E57DD"/>
    <w:rsid w:val="001E5FC3"/>
    <w:rsid w:val="001E67F0"/>
    <w:rsid w:val="001E6F65"/>
    <w:rsid w:val="001E717D"/>
    <w:rsid w:val="001E7230"/>
    <w:rsid w:val="001E7506"/>
    <w:rsid w:val="001E774D"/>
    <w:rsid w:val="001E7A1B"/>
    <w:rsid w:val="001E7C67"/>
    <w:rsid w:val="001E7F69"/>
    <w:rsid w:val="001F0228"/>
    <w:rsid w:val="001F0388"/>
    <w:rsid w:val="001F041E"/>
    <w:rsid w:val="001F0758"/>
    <w:rsid w:val="001F0DC4"/>
    <w:rsid w:val="001F1324"/>
    <w:rsid w:val="001F1F87"/>
    <w:rsid w:val="001F218A"/>
    <w:rsid w:val="001F2472"/>
    <w:rsid w:val="001F26C3"/>
    <w:rsid w:val="001F27FE"/>
    <w:rsid w:val="001F29D0"/>
    <w:rsid w:val="001F2C5C"/>
    <w:rsid w:val="001F303C"/>
    <w:rsid w:val="001F3224"/>
    <w:rsid w:val="001F3344"/>
    <w:rsid w:val="001F36AE"/>
    <w:rsid w:val="001F439E"/>
    <w:rsid w:val="001F4A3E"/>
    <w:rsid w:val="001F503C"/>
    <w:rsid w:val="001F505D"/>
    <w:rsid w:val="001F506D"/>
    <w:rsid w:val="001F5717"/>
    <w:rsid w:val="001F59AE"/>
    <w:rsid w:val="001F6336"/>
    <w:rsid w:val="001F6371"/>
    <w:rsid w:val="001F64D4"/>
    <w:rsid w:val="001F6BED"/>
    <w:rsid w:val="001F7072"/>
    <w:rsid w:val="001F71D8"/>
    <w:rsid w:val="001F7219"/>
    <w:rsid w:val="001F7227"/>
    <w:rsid w:val="001F72BF"/>
    <w:rsid w:val="001F76C7"/>
    <w:rsid w:val="00200156"/>
    <w:rsid w:val="002002ED"/>
    <w:rsid w:val="00200825"/>
    <w:rsid w:val="00200A76"/>
    <w:rsid w:val="00200A97"/>
    <w:rsid w:val="00200EF0"/>
    <w:rsid w:val="00201340"/>
    <w:rsid w:val="00201606"/>
    <w:rsid w:val="002031F5"/>
    <w:rsid w:val="00203396"/>
    <w:rsid w:val="002045EF"/>
    <w:rsid w:val="0020469C"/>
    <w:rsid w:val="0020470A"/>
    <w:rsid w:val="00204B23"/>
    <w:rsid w:val="00204DC4"/>
    <w:rsid w:val="0020516E"/>
    <w:rsid w:val="00205230"/>
    <w:rsid w:val="002053E7"/>
    <w:rsid w:val="00205B6C"/>
    <w:rsid w:val="002063E1"/>
    <w:rsid w:val="00206C0A"/>
    <w:rsid w:val="00206D91"/>
    <w:rsid w:val="002103DD"/>
    <w:rsid w:val="00210C8B"/>
    <w:rsid w:val="00210DDF"/>
    <w:rsid w:val="00210ED8"/>
    <w:rsid w:val="002110B1"/>
    <w:rsid w:val="002112BA"/>
    <w:rsid w:val="002114A2"/>
    <w:rsid w:val="002115EB"/>
    <w:rsid w:val="002116EF"/>
    <w:rsid w:val="0021210A"/>
    <w:rsid w:val="00212243"/>
    <w:rsid w:val="002122C9"/>
    <w:rsid w:val="002127A8"/>
    <w:rsid w:val="00212B6D"/>
    <w:rsid w:val="00212FA1"/>
    <w:rsid w:val="0021351F"/>
    <w:rsid w:val="00213B73"/>
    <w:rsid w:val="00214D03"/>
    <w:rsid w:val="00214DC9"/>
    <w:rsid w:val="0021535D"/>
    <w:rsid w:val="00215725"/>
    <w:rsid w:val="0021642B"/>
    <w:rsid w:val="00217048"/>
    <w:rsid w:val="002172E0"/>
    <w:rsid w:val="002179D1"/>
    <w:rsid w:val="00217CC7"/>
    <w:rsid w:val="00217CE5"/>
    <w:rsid w:val="0022006C"/>
    <w:rsid w:val="00220387"/>
    <w:rsid w:val="00220827"/>
    <w:rsid w:val="00220877"/>
    <w:rsid w:val="00220DBB"/>
    <w:rsid w:val="0022112A"/>
    <w:rsid w:val="002216A5"/>
    <w:rsid w:val="0022176C"/>
    <w:rsid w:val="002217BF"/>
    <w:rsid w:val="0022185B"/>
    <w:rsid w:val="00222A19"/>
    <w:rsid w:val="00223021"/>
    <w:rsid w:val="002238E0"/>
    <w:rsid w:val="00223E20"/>
    <w:rsid w:val="00223F92"/>
    <w:rsid w:val="00223FD3"/>
    <w:rsid w:val="00224FE9"/>
    <w:rsid w:val="002258A5"/>
    <w:rsid w:val="00225AED"/>
    <w:rsid w:val="00225D0C"/>
    <w:rsid w:val="00225FDA"/>
    <w:rsid w:val="002264B1"/>
    <w:rsid w:val="0022666B"/>
    <w:rsid w:val="00226895"/>
    <w:rsid w:val="002269AC"/>
    <w:rsid w:val="00226C7D"/>
    <w:rsid w:val="00226E80"/>
    <w:rsid w:val="0022706B"/>
    <w:rsid w:val="00227468"/>
    <w:rsid w:val="00227A82"/>
    <w:rsid w:val="00230381"/>
    <w:rsid w:val="002311E2"/>
    <w:rsid w:val="0023127E"/>
    <w:rsid w:val="00231602"/>
    <w:rsid w:val="00231725"/>
    <w:rsid w:val="0023266D"/>
    <w:rsid w:val="002329E2"/>
    <w:rsid w:val="0023327B"/>
    <w:rsid w:val="0023331B"/>
    <w:rsid w:val="002334FA"/>
    <w:rsid w:val="002337C9"/>
    <w:rsid w:val="00233BD3"/>
    <w:rsid w:val="00233CC9"/>
    <w:rsid w:val="00233D6D"/>
    <w:rsid w:val="0023405A"/>
    <w:rsid w:val="002342E5"/>
    <w:rsid w:val="00234393"/>
    <w:rsid w:val="002343FA"/>
    <w:rsid w:val="00234580"/>
    <w:rsid w:val="00235289"/>
    <w:rsid w:val="002354EA"/>
    <w:rsid w:val="002355FF"/>
    <w:rsid w:val="002358CC"/>
    <w:rsid w:val="00235993"/>
    <w:rsid w:val="00235B0C"/>
    <w:rsid w:val="00235DA9"/>
    <w:rsid w:val="00236C94"/>
    <w:rsid w:val="00237706"/>
    <w:rsid w:val="00240251"/>
    <w:rsid w:val="00240B80"/>
    <w:rsid w:val="00240C33"/>
    <w:rsid w:val="00240EB8"/>
    <w:rsid w:val="0024174B"/>
    <w:rsid w:val="002424E1"/>
    <w:rsid w:val="002427F6"/>
    <w:rsid w:val="00242934"/>
    <w:rsid w:val="0024397C"/>
    <w:rsid w:val="00243A6A"/>
    <w:rsid w:val="00243F40"/>
    <w:rsid w:val="002440BC"/>
    <w:rsid w:val="002441B1"/>
    <w:rsid w:val="00244374"/>
    <w:rsid w:val="002443B5"/>
    <w:rsid w:val="002447D1"/>
    <w:rsid w:val="0024494E"/>
    <w:rsid w:val="002450B8"/>
    <w:rsid w:val="00245518"/>
    <w:rsid w:val="00245A2C"/>
    <w:rsid w:val="00246A7A"/>
    <w:rsid w:val="00246AB1"/>
    <w:rsid w:val="00246DD8"/>
    <w:rsid w:val="0024747F"/>
    <w:rsid w:val="002475FC"/>
    <w:rsid w:val="00247613"/>
    <w:rsid w:val="0024788D"/>
    <w:rsid w:val="00247F91"/>
    <w:rsid w:val="00250354"/>
    <w:rsid w:val="00250A76"/>
    <w:rsid w:val="00251027"/>
    <w:rsid w:val="002512BA"/>
    <w:rsid w:val="00252389"/>
    <w:rsid w:val="00252D54"/>
    <w:rsid w:val="00252DCF"/>
    <w:rsid w:val="00253587"/>
    <w:rsid w:val="0025358A"/>
    <w:rsid w:val="00253AF9"/>
    <w:rsid w:val="00253B97"/>
    <w:rsid w:val="002549FE"/>
    <w:rsid w:val="00255112"/>
    <w:rsid w:val="0025520F"/>
    <w:rsid w:val="002552D0"/>
    <w:rsid w:val="0025570F"/>
    <w:rsid w:val="00256479"/>
    <w:rsid w:val="00256570"/>
    <w:rsid w:val="00256B10"/>
    <w:rsid w:val="00257521"/>
    <w:rsid w:val="00257882"/>
    <w:rsid w:val="00257897"/>
    <w:rsid w:val="0025793B"/>
    <w:rsid w:val="00257A15"/>
    <w:rsid w:val="00257DBD"/>
    <w:rsid w:val="00260079"/>
    <w:rsid w:val="002601F9"/>
    <w:rsid w:val="00260628"/>
    <w:rsid w:val="002609F3"/>
    <w:rsid w:val="00260D3A"/>
    <w:rsid w:val="002611A1"/>
    <w:rsid w:val="002612F6"/>
    <w:rsid w:val="00261316"/>
    <w:rsid w:val="00261500"/>
    <w:rsid w:val="00261C52"/>
    <w:rsid w:val="00261DFC"/>
    <w:rsid w:val="00261EC7"/>
    <w:rsid w:val="002622AE"/>
    <w:rsid w:val="00262AAC"/>
    <w:rsid w:val="00263207"/>
    <w:rsid w:val="00263632"/>
    <w:rsid w:val="00263B8D"/>
    <w:rsid w:val="00263D24"/>
    <w:rsid w:val="00264205"/>
    <w:rsid w:val="00264783"/>
    <w:rsid w:val="0026498F"/>
    <w:rsid w:val="00265124"/>
    <w:rsid w:val="00265251"/>
    <w:rsid w:val="0026560E"/>
    <w:rsid w:val="00265911"/>
    <w:rsid w:val="00265ABC"/>
    <w:rsid w:val="00265F9A"/>
    <w:rsid w:val="002661A7"/>
    <w:rsid w:val="002665D4"/>
    <w:rsid w:val="00266688"/>
    <w:rsid w:val="00266C75"/>
    <w:rsid w:val="00267756"/>
    <w:rsid w:val="00267978"/>
    <w:rsid w:val="002704E8"/>
    <w:rsid w:val="00270736"/>
    <w:rsid w:val="00270C25"/>
    <w:rsid w:val="00270EE5"/>
    <w:rsid w:val="00271F7F"/>
    <w:rsid w:val="0027219F"/>
    <w:rsid w:val="0027223E"/>
    <w:rsid w:val="002728ED"/>
    <w:rsid w:val="00272979"/>
    <w:rsid w:val="00273344"/>
    <w:rsid w:val="0027385F"/>
    <w:rsid w:val="00273AB1"/>
    <w:rsid w:val="00273C19"/>
    <w:rsid w:val="00274277"/>
    <w:rsid w:val="00274695"/>
    <w:rsid w:val="00275953"/>
    <w:rsid w:val="00276610"/>
    <w:rsid w:val="00276FF8"/>
    <w:rsid w:val="0027765F"/>
    <w:rsid w:val="00277F91"/>
    <w:rsid w:val="00277FFA"/>
    <w:rsid w:val="0028055C"/>
    <w:rsid w:val="00280A18"/>
    <w:rsid w:val="00280A87"/>
    <w:rsid w:val="00280ABC"/>
    <w:rsid w:val="00280C48"/>
    <w:rsid w:val="00280D8D"/>
    <w:rsid w:val="002810BC"/>
    <w:rsid w:val="002823A5"/>
    <w:rsid w:val="0028266A"/>
    <w:rsid w:val="0028282F"/>
    <w:rsid w:val="00282B1C"/>
    <w:rsid w:val="00282D4F"/>
    <w:rsid w:val="0028358A"/>
    <w:rsid w:val="002853D8"/>
    <w:rsid w:val="002853EE"/>
    <w:rsid w:val="00285989"/>
    <w:rsid w:val="00285C44"/>
    <w:rsid w:val="00285D41"/>
    <w:rsid w:val="00285DF1"/>
    <w:rsid w:val="0028608D"/>
    <w:rsid w:val="002861F7"/>
    <w:rsid w:val="00286562"/>
    <w:rsid w:val="00286B2D"/>
    <w:rsid w:val="00286DA3"/>
    <w:rsid w:val="00287265"/>
    <w:rsid w:val="0028732F"/>
    <w:rsid w:val="00287A2E"/>
    <w:rsid w:val="0029013C"/>
    <w:rsid w:val="00290565"/>
    <w:rsid w:val="00290799"/>
    <w:rsid w:val="00290866"/>
    <w:rsid w:val="00290A2B"/>
    <w:rsid w:val="00290A2C"/>
    <w:rsid w:val="00290B38"/>
    <w:rsid w:val="00290CBE"/>
    <w:rsid w:val="00291910"/>
    <w:rsid w:val="00291C0E"/>
    <w:rsid w:val="00291FF5"/>
    <w:rsid w:val="002924E7"/>
    <w:rsid w:val="00292673"/>
    <w:rsid w:val="00292D17"/>
    <w:rsid w:val="002931B8"/>
    <w:rsid w:val="00293639"/>
    <w:rsid w:val="002939E2"/>
    <w:rsid w:val="00293C78"/>
    <w:rsid w:val="00294795"/>
    <w:rsid w:val="002949D3"/>
    <w:rsid w:val="00294AE9"/>
    <w:rsid w:val="0029517C"/>
    <w:rsid w:val="00295296"/>
    <w:rsid w:val="002952E7"/>
    <w:rsid w:val="00295631"/>
    <w:rsid w:val="0029568B"/>
    <w:rsid w:val="002957AF"/>
    <w:rsid w:val="00295925"/>
    <w:rsid w:val="00295BB2"/>
    <w:rsid w:val="00295C22"/>
    <w:rsid w:val="0029645D"/>
    <w:rsid w:val="0029655E"/>
    <w:rsid w:val="00296833"/>
    <w:rsid w:val="00296A89"/>
    <w:rsid w:val="0029716E"/>
    <w:rsid w:val="00297831"/>
    <w:rsid w:val="00297946"/>
    <w:rsid w:val="00297EC6"/>
    <w:rsid w:val="00297F57"/>
    <w:rsid w:val="002A057C"/>
    <w:rsid w:val="002A0720"/>
    <w:rsid w:val="002A08F9"/>
    <w:rsid w:val="002A0BD9"/>
    <w:rsid w:val="002A0C02"/>
    <w:rsid w:val="002A0D13"/>
    <w:rsid w:val="002A0EEC"/>
    <w:rsid w:val="002A0F33"/>
    <w:rsid w:val="002A1109"/>
    <w:rsid w:val="002A1825"/>
    <w:rsid w:val="002A1D0A"/>
    <w:rsid w:val="002A200A"/>
    <w:rsid w:val="002A2AD9"/>
    <w:rsid w:val="002A2BF7"/>
    <w:rsid w:val="002A353D"/>
    <w:rsid w:val="002A3E48"/>
    <w:rsid w:val="002A4520"/>
    <w:rsid w:val="002A5A4E"/>
    <w:rsid w:val="002A5DF4"/>
    <w:rsid w:val="002A6273"/>
    <w:rsid w:val="002A632B"/>
    <w:rsid w:val="002A659D"/>
    <w:rsid w:val="002A6A15"/>
    <w:rsid w:val="002A6A9B"/>
    <w:rsid w:val="002A7BFD"/>
    <w:rsid w:val="002B0269"/>
    <w:rsid w:val="002B049B"/>
    <w:rsid w:val="002B0690"/>
    <w:rsid w:val="002B0DD0"/>
    <w:rsid w:val="002B12F9"/>
    <w:rsid w:val="002B1527"/>
    <w:rsid w:val="002B162C"/>
    <w:rsid w:val="002B18C2"/>
    <w:rsid w:val="002B1985"/>
    <w:rsid w:val="002B1B1A"/>
    <w:rsid w:val="002B21AF"/>
    <w:rsid w:val="002B233B"/>
    <w:rsid w:val="002B2D60"/>
    <w:rsid w:val="002B2D61"/>
    <w:rsid w:val="002B32BF"/>
    <w:rsid w:val="002B38B2"/>
    <w:rsid w:val="002B3A12"/>
    <w:rsid w:val="002B3C14"/>
    <w:rsid w:val="002B3EF4"/>
    <w:rsid w:val="002B467A"/>
    <w:rsid w:val="002B475E"/>
    <w:rsid w:val="002B48D1"/>
    <w:rsid w:val="002B49B3"/>
    <w:rsid w:val="002B4BE3"/>
    <w:rsid w:val="002B5F17"/>
    <w:rsid w:val="002B61C1"/>
    <w:rsid w:val="002B6788"/>
    <w:rsid w:val="002B6B0B"/>
    <w:rsid w:val="002B6D82"/>
    <w:rsid w:val="002B7006"/>
    <w:rsid w:val="002B7B8A"/>
    <w:rsid w:val="002B7D71"/>
    <w:rsid w:val="002C025A"/>
    <w:rsid w:val="002C0C0C"/>
    <w:rsid w:val="002C118D"/>
    <w:rsid w:val="002C1820"/>
    <w:rsid w:val="002C29EE"/>
    <w:rsid w:val="002C2D9A"/>
    <w:rsid w:val="002C31DE"/>
    <w:rsid w:val="002C3A7F"/>
    <w:rsid w:val="002C3CAF"/>
    <w:rsid w:val="002C3D86"/>
    <w:rsid w:val="002C4119"/>
    <w:rsid w:val="002C4189"/>
    <w:rsid w:val="002C42FA"/>
    <w:rsid w:val="002C4DC3"/>
    <w:rsid w:val="002C51E0"/>
    <w:rsid w:val="002C5567"/>
    <w:rsid w:val="002C5605"/>
    <w:rsid w:val="002C65A0"/>
    <w:rsid w:val="002C6710"/>
    <w:rsid w:val="002C671B"/>
    <w:rsid w:val="002C674B"/>
    <w:rsid w:val="002C6B0C"/>
    <w:rsid w:val="002C79FE"/>
    <w:rsid w:val="002D01C8"/>
    <w:rsid w:val="002D0217"/>
    <w:rsid w:val="002D0229"/>
    <w:rsid w:val="002D02F8"/>
    <w:rsid w:val="002D044F"/>
    <w:rsid w:val="002D05CD"/>
    <w:rsid w:val="002D0621"/>
    <w:rsid w:val="002D09E9"/>
    <w:rsid w:val="002D0D31"/>
    <w:rsid w:val="002D0E21"/>
    <w:rsid w:val="002D1C3D"/>
    <w:rsid w:val="002D1EC9"/>
    <w:rsid w:val="002D1EE5"/>
    <w:rsid w:val="002D2603"/>
    <w:rsid w:val="002D35AA"/>
    <w:rsid w:val="002D3895"/>
    <w:rsid w:val="002D38DC"/>
    <w:rsid w:val="002D3930"/>
    <w:rsid w:val="002D3FD4"/>
    <w:rsid w:val="002D4E28"/>
    <w:rsid w:val="002D4F20"/>
    <w:rsid w:val="002D5DD4"/>
    <w:rsid w:val="002D6298"/>
    <w:rsid w:val="002D6609"/>
    <w:rsid w:val="002D661B"/>
    <w:rsid w:val="002D7C5D"/>
    <w:rsid w:val="002E116D"/>
    <w:rsid w:val="002E136A"/>
    <w:rsid w:val="002E141B"/>
    <w:rsid w:val="002E14F7"/>
    <w:rsid w:val="002E1BF3"/>
    <w:rsid w:val="002E1F76"/>
    <w:rsid w:val="002E389E"/>
    <w:rsid w:val="002E3D01"/>
    <w:rsid w:val="002E3F2C"/>
    <w:rsid w:val="002E406B"/>
    <w:rsid w:val="002E4389"/>
    <w:rsid w:val="002E48B1"/>
    <w:rsid w:val="002E4BF7"/>
    <w:rsid w:val="002E4C83"/>
    <w:rsid w:val="002E4DFF"/>
    <w:rsid w:val="002E4E81"/>
    <w:rsid w:val="002E5097"/>
    <w:rsid w:val="002E5237"/>
    <w:rsid w:val="002E53CB"/>
    <w:rsid w:val="002E5D9C"/>
    <w:rsid w:val="002E5E9A"/>
    <w:rsid w:val="002E6183"/>
    <w:rsid w:val="002E6355"/>
    <w:rsid w:val="002E6880"/>
    <w:rsid w:val="002E72A5"/>
    <w:rsid w:val="002E7459"/>
    <w:rsid w:val="002E77AD"/>
    <w:rsid w:val="002E7D11"/>
    <w:rsid w:val="002E7D4E"/>
    <w:rsid w:val="002F02E7"/>
    <w:rsid w:val="002F042A"/>
    <w:rsid w:val="002F08D2"/>
    <w:rsid w:val="002F098A"/>
    <w:rsid w:val="002F0F6B"/>
    <w:rsid w:val="002F1153"/>
    <w:rsid w:val="002F120A"/>
    <w:rsid w:val="002F19BF"/>
    <w:rsid w:val="002F20A3"/>
    <w:rsid w:val="002F2533"/>
    <w:rsid w:val="002F2743"/>
    <w:rsid w:val="002F2824"/>
    <w:rsid w:val="002F2C0D"/>
    <w:rsid w:val="002F2D8F"/>
    <w:rsid w:val="002F3102"/>
    <w:rsid w:val="002F344C"/>
    <w:rsid w:val="002F37E6"/>
    <w:rsid w:val="002F3E1A"/>
    <w:rsid w:val="002F52A2"/>
    <w:rsid w:val="002F592A"/>
    <w:rsid w:val="002F5C69"/>
    <w:rsid w:val="002F5E9F"/>
    <w:rsid w:val="002F5ECD"/>
    <w:rsid w:val="002F62B3"/>
    <w:rsid w:val="002F6962"/>
    <w:rsid w:val="002F6DA6"/>
    <w:rsid w:val="002F704C"/>
    <w:rsid w:val="002F7B55"/>
    <w:rsid w:val="002F7DBF"/>
    <w:rsid w:val="0030018C"/>
    <w:rsid w:val="00300399"/>
    <w:rsid w:val="00300B2D"/>
    <w:rsid w:val="00300D79"/>
    <w:rsid w:val="003010B7"/>
    <w:rsid w:val="00301FAC"/>
    <w:rsid w:val="003022E3"/>
    <w:rsid w:val="00302365"/>
    <w:rsid w:val="00303150"/>
    <w:rsid w:val="003033FC"/>
    <w:rsid w:val="0030353D"/>
    <w:rsid w:val="00303597"/>
    <w:rsid w:val="00303911"/>
    <w:rsid w:val="00303B2A"/>
    <w:rsid w:val="00303BA5"/>
    <w:rsid w:val="00303CA2"/>
    <w:rsid w:val="00303CFC"/>
    <w:rsid w:val="00303DD2"/>
    <w:rsid w:val="0030485B"/>
    <w:rsid w:val="00304D1A"/>
    <w:rsid w:val="00305270"/>
    <w:rsid w:val="003053C2"/>
    <w:rsid w:val="003056E1"/>
    <w:rsid w:val="00305789"/>
    <w:rsid w:val="0030627B"/>
    <w:rsid w:val="003062CB"/>
    <w:rsid w:val="003068E1"/>
    <w:rsid w:val="00306B50"/>
    <w:rsid w:val="003077DC"/>
    <w:rsid w:val="003100A7"/>
    <w:rsid w:val="0031022B"/>
    <w:rsid w:val="00310B63"/>
    <w:rsid w:val="0031101D"/>
    <w:rsid w:val="00311237"/>
    <w:rsid w:val="0031164B"/>
    <w:rsid w:val="003120D1"/>
    <w:rsid w:val="0031284A"/>
    <w:rsid w:val="00312C3D"/>
    <w:rsid w:val="0031358F"/>
    <w:rsid w:val="00313AD3"/>
    <w:rsid w:val="00313B1E"/>
    <w:rsid w:val="00314140"/>
    <w:rsid w:val="00315710"/>
    <w:rsid w:val="0031604D"/>
    <w:rsid w:val="00316298"/>
    <w:rsid w:val="003166E2"/>
    <w:rsid w:val="003168A9"/>
    <w:rsid w:val="00316E45"/>
    <w:rsid w:val="0031735C"/>
    <w:rsid w:val="00317E61"/>
    <w:rsid w:val="00320029"/>
    <w:rsid w:val="003200FA"/>
    <w:rsid w:val="003201D8"/>
    <w:rsid w:val="0032173A"/>
    <w:rsid w:val="003217EB"/>
    <w:rsid w:val="00321953"/>
    <w:rsid w:val="003219F6"/>
    <w:rsid w:val="00322D50"/>
    <w:rsid w:val="003230CC"/>
    <w:rsid w:val="00323207"/>
    <w:rsid w:val="00323527"/>
    <w:rsid w:val="0032371C"/>
    <w:rsid w:val="003239CC"/>
    <w:rsid w:val="00323B60"/>
    <w:rsid w:val="00323BEC"/>
    <w:rsid w:val="00323C20"/>
    <w:rsid w:val="00323C45"/>
    <w:rsid w:val="00324114"/>
    <w:rsid w:val="0032432A"/>
    <w:rsid w:val="003244BC"/>
    <w:rsid w:val="00324591"/>
    <w:rsid w:val="00324C1F"/>
    <w:rsid w:val="00325A11"/>
    <w:rsid w:val="00325AAE"/>
    <w:rsid w:val="003261CE"/>
    <w:rsid w:val="00326229"/>
    <w:rsid w:val="00326237"/>
    <w:rsid w:val="00326288"/>
    <w:rsid w:val="003266AD"/>
    <w:rsid w:val="00326E30"/>
    <w:rsid w:val="00326E47"/>
    <w:rsid w:val="003275ED"/>
    <w:rsid w:val="00327DEF"/>
    <w:rsid w:val="0033036F"/>
    <w:rsid w:val="00330376"/>
    <w:rsid w:val="00330C12"/>
    <w:rsid w:val="00330CB9"/>
    <w:rsid w:val="003310DB"/>
    <w:rsid w:val="00331B57"/>
    <w:rsid w:val="00332912"/>
    <w:rsid w:val="00333371"/>
    <w:rsid w:val="003337A0"/>
    <w:rsid w:val="00333A4A"/>
    <w:rsid w:val="00333DE6"/>
    <w:rsid w:val="00334657"/>
    <w:rsid w:val="0033483F"/>
    <w:rsid w:val="003349AB"/>
    <w:rsid w:val="00334FD6"/>
    <w:rsid w:val="0033502A"/>
    <w:rsid w:val="00335701"/>
    <w:rsid w:val="0033578E"/>
    <w:rsid w:val="00335E30"/>
    <w:rsid w:val="00336A98"/>
    <w:rsid w:val="00337186"/>
    <w:rsid w:val="00337270"/>
    <w:rsid w:val="00337298"/>
    <w:rsid w:val="00337653"/>
    <w:rsid w:val="00337AF8"/>
    <w:rsid w:val="0034082A"/>
    <w:rsid w:val="00340B0D"/>
    <w:rsid w:val="00340B61"/>
    <w:rsid w:val="00340C16"/>
    <w:rsid w:val="00340CB4"/>
    <w:rsid w:val="00340E7D"/>
    <w:rsid w:val="00340F2A"/>
    <w:rsid w:val="00341B87"/>
    <w:rsid w:val="0034274E"/>
    <w:rsid w:val="00343143"/>
    <w:rsid w:val="003435BA"/>
    <w:rsid w:val="00343D66"/>
    <w:rsid w:val="00343DD7"/>
    <w:rsid w:val="00344144"/>
    <w:rsid w:val="00344CC3"/>
    <w:rsid w:val="00344FD2"/>
    <w:rsid w:val="0034533D"/>
    <w:rsid w:val="0034553B"/>
    <w:rsid w:val="003457AF"/>
    <w:rsid w:val="003459DD"/>
    <w:rsid w:val="003459E0"/>
    <w:rsid w:val="0034602B"/>
    <w:rsid w:val="00346275"/>
    <w:rsid w:val="003464D3"/>
    <w:rsid w:val="003466A6"/>
    <w:rsid w:val="003467CE"/>
    <w:rsid w:val="0034690A"/>
    <w:rsid w:val="00346B06"/>
    <w:rsid w:val="00346C06"/>
    <w:rsid w:val="0034749D"/>
    <w:rsid w:val="00347518"/>
    <w:rsid w:val="003479DC"/>
    <w:rsid w:val="00350974"/>
    <w:rsid w:val="003509A9"/>
    <w:rsid w:val="003509D3"/>
    <w:rsid w:val="00350AD9"/>
    <w:rsid w:val="00350BF6"/>
    <w:rsid w:val="00350ED9"/>
    <w:rsid w:val="00351000"/>
    <w:rsid w:val="0035127F"/>
    <w:rsid w:val="00352AE4"/>
    <w:rsid w:val="00352F48"/>
    <w:rsid w:val="003538E7"/>
    <w:rsid w:val="003539BF"/>
    <w:rsid w:val="00353CEF"/>
    <w:rsid w:val="00353E63"/>
    <w:rsid w:val="00353F0B"/>
    <w:rsid w:val="003540F5"/>
    <w:rsid w:val="00354443"/>
    <w:rsid w:val="00354815"/>
    <w:rsid w:val="00354A11"/>
    <w:rsid w:val="00354E02"/>
    <w:rsid w:val="00355100"/>
    <w:rsid w:val="00355158"/>
    <w:rsid w:val="003556AF"/>
    <w:rsid w:val="00355D78"/>
    <w:rsid w:val="00355E0D"/>
    <w:rsid w:val="0035682A"/>
    <w:rsid w:val="00357512"/>
    <w:rsid w:val="0035783E"/>
    <w:rsid w:val="0035797B"/>
    <w:rsid w:val="00357AE2"/>
    <w:rsid w:val="0036071D"/>
    <w:rsid w:val="00360977"/>
    <w:rsid w:val="00360A01"/>
    <w:rsid w:val="00360FF8"/>
    <w:rsid w:val="0036112E"/>
    <w:rsid w:val="003618FA"/>
    <w:rsid w:val="00361D25"/>
    <w:rsid w:val="00362A59"/>
    <w:rsid w:val="00362FDB"/>
    <w:rsid w:val="003634BD"/>
    <w:rsid w:val="003634F6"/>
    <w:rsid w:val="003640C2"/>
    <w:rsid w:val="003646F0"/>
    <w:rsid w:val="00364F47"/>
    <w:rsid w:val="00365B55"/>
    <w:rsid w:val="00365C5E"/>
    <w:rsid w:val="00366498"/>
    <w:rsid w:val="003664C5"/>
    <w:rsid w:val="00366808"/>
    <w:rsid w:val="00366983"/>
    <w:rsid w:val="00367755"/>
    <w:rsid w:val="00367FAF"/>
    <w:rsid w:val="0037003F"/>
    <w:rsid w:val="003701E5"/>
    <w:rsid w:val="003702AF"/>
    <w:rsid w:val="00371326"/>
    <w:rsid w:val="003718FA"/>
    <w:rsid w:val="00371AD0"/>
    <w:rsid w:val="00371E66"/>
    <w:rsid w:val="00372B06"/>
    <w:rsid w:val="00372ECE"/>
    <w:rsid w:val="00373630"/>
    <w:rsid w:val="003739E0"/>
    <w:rsid w:val="00374597"/>
    <w:rsid w:val="00374749"/>
    <w:rsid w:val="0037500C"/>
    <w:rsid w:val="003752A7"/>
    <w:rsid w:val="003759AF"/>
    <w:rsid w:val="00375E9B"/>
    <w:rsid w:val="003764DC"/>
    <w:rsid w:val="003768B4"/>
    <w:rsid w:val="003768FA"/>
    <w:rsid w:val="00376949"/>
    <w:rsid w:val="00376B59"/>
    <w:rsid w:val="00376C7B"/>
    <w:rsid w:val="003773AC"/>
    <w:rsid w:val="003777CC"/>
    <w:rsid w:val="003779FB"/>
    <w:rsid w:val="00380754"/>
    <w:rsid w:val="003808D3"/>
    <w:rsid w:val="0038090C"/>
    <w:rsid w:val="00380FBB"/>
    <w:rsid w:val="003810B2"/>
    <w:rsid w:val="003815CF"/>
    <w:rsid w:val="00381C6A"/>
    <w:rsid w:val="00381D37"/>
    <w:rsid w:val="00381DC6"/>
    <w:rsid w:val="00382700"/>
    <w:rsid w:val="003832A6"/>
    <w:rsid w:val="003832E1"/>
    <w:rsid w:val="00383829"/>
    <w:rsid w:val="00383E7F"/>
    <w:rsid w:val="00384261"/>
    <w:rsid w:val="00384888"/>
    <w:rsid w:val="003850FD"/>
    <w:rsid w:val="003854F2"/>
    <w:rsid w:val="00385A21"/>
    <w:rsid w:val="00385C57"/>
    <w:rsid w:val="00385CF1"/>
    <w:rsid w:val="003861A8"/>
    <w:rsid w:val="00386525"/>
    <w:rsid w:val="00386610"/>
    <w:rsid w:val="0038661F"/>
    <w:rsid w:val="00387A5D"/>
    <w:rsid w:val="00390A78"/>
    <w:rsid w:val="00390BF2"/>
    <w:rsid w:val="0039101B"/>
    <w:rsid w:val="003919FA"/>
    <w:rsid w:val="00392073"/>
    <w:rsid w:val="0039265F"/>
    <w:rsid w:val="003926F7"/>
    <w:rsid w:val="00392B1B"/>
    <w:rsid w:val="00392B8F"/>
    <w:rsid w:val="00392D64"/>
    <w:rsid w:val="003933BF"/>
    <w:rsid w:val="00393596"/>
    <w:rsid w:val="003939D3"/>
    <w:rsid w:val="00393A0F"/>
    <w:rsid w:val="00393E60"/>
    <w:rsid w:val="00394124"/>
    <w:rsid w:val="003941E1"/>
    <w:rsid w:val="003944F9"/>
    <w:rsid w:val="00394695"/>
    <w:rsid w:val="003947E8"/>
    <w:rsid w:val="003948EC"/>
    <w:rsid w:val="00394917"/>
    <w:rsid w:val="00394B7C"/>
    <w:rsid w:val="0039505A"/>
    <w:rsid w:val="003953E0"/>
    <w:rsid w:val="0039595C"/>
    <w:rsid w:val="00395B0B"/>
    <w:rsid w:val="00396725"/>
    <w:rsid w:val="003971C1"/>
    <w:rsid w:val="00397267"/>
    <w:rsid w:val="00397CED"/>
    <w:rsid w:val="003A002D"/>
    <w:rsid w:val="003A0749"/>
    <w:rsid w:val="003A0B47"/>
    <w:rsid w:val="003A15CD"/>
    <w:rsid w:val="003A183F"/>
    <w:rsid w:val="003A1CE8"/>
    <w:rsid w:val="003A23BB"/>
    <w:rsid w:val="003A3198"/>
    <w:rsid w:val="003A3D51"/>
    <w:rsid w:val="003A4102"/>
    <w:rsid w:val="003A5C2F"/>
    <w:rsid w:val="003A6922"/>
    <w:rsid w:val="003A6E99"/>
    <w:rsid w:val="003A6FC3"/>
    <w:rsid w:val="003A75E6"/>
    <w:rsid w:val="003B023F"/>
    <w:rsid w:val="003B037C"/>
    <w:rsid w:val="003B11A2"/>
    <w:rsid w:val="003B129C"/>
    <w:rsid w:val="003B17B6"/>
    <w:rsid w:val="003B180F"/>
    <w:rsid w:val="003B1E14"/>
    <w:rsid w:val="003B213C"/>
    <w:rsid w:val="003B2166"/>
    <w:rsid w:val="003B2504"/>
    <w:rsid w:val="003B2AF1"/>
    <w:rsid w:val="003B30DD"/>
    <w:rsid w:val="003B3612"/>
    <w:rsid w:val="003B3E28"/>
    <w:rsid w:val="003B4579"/>
    <w:rsid w:val="003B473C"/>
    <w:rsid w:val="003B491D"/>
    <w:rsid w:val="003B5C82"/>
    <w:rsid w:val="003B5FAF"/>
    <w:rsid w:val="003B63A8"/>
    <w:rsid w:val="003B64F1"/>
    <w:rsid w:val="003B6D4C"/>
    <w:rsid w:val="003B78A1"/>
    <w:rsid w:val="003C0193"/>
    <w:rsid w:val="003C06A8"/>
    <w:rsid w:val="003C0BF7"/>
    <w:rsid w:val="003C0CC1"/>
    <w:rsid w:val="003C0EDE"/>
    <w:rsid w:val="003C107B"/>
    <w:rsid w:val="003C1350"/>
    <w:rsid w:val="003C162E"/>
    <w:rsid w:val="003C1868"/>
    <w:rsid w:val="003C1A98"/>
    <w:rsid w:val="003C2092"/>
    <w:rsid w:val="003C222E"/>
    <w:rsid w:val="003C23B5"/>
    <w:rsid w:val="003C24EF"/>
    <w:rsid w:val="003C277F"/>
    <w:rsid w:val="003C2E93"/>
    <w:rsid w:val="003C2F84"/>
    <w:rsid w:val="003C44F7"/>
    <w:rsid w:val="003C51BC"/>
    <w:rsid w:val="003C5254"/>
    <w:rsid w:val="003C5648"/>
    <w:rsid w:val="003C56EE"/>
    <w:rsid w:val="003C5FDF"/>
    <w:rsid w:val="003C6233"/>
    <w:rsid w:val="003C6B23"/>
    <w:rsid w:val="003C72A3"/>
    <w:rsid w:val="003C7818"/>
    <w:rsid w:val="003C7CDE"/>
    <w:rsid w:val="003D0202"/>
    <w:rsid w:val="003D0334"/>
    <w:rsid w:val="003D0AC9"/>
    <w:rsid w:val="003D1349"/>
    <w:rsid w:val="003D13F2"/>
    <w:rsid w:val="003D184D"/>
    <w:rsid w:val="003D18B8"/>
    <w:rsid w:val="003D1B2C"/>
    <w:rsid w:val="003D23F7"/>
    <w:rsid w:val="003D2408"/>
    <w:rsid w:val="003D29E0"/>
    <w:rsid w:val="003D2E1C"/>
    <w:rsid w:val="003D3054"/>
    <w:rsid w:val="003D33BA"/>
    <w:rsid w:val="003D3816"/>
    <w:rsid w:val="003D3E46"/>
    <w:rsid w:val="003D42BF"/>
    <w:rsid w:val="003D42E2"/>
    <w:rsid w:val="003D4BC7"/>
    <w:rsid w:val="003D4C51"/>
    <w:rsid w:val="003D53FD"/>
    <w:rsid w:val="003D59CB"/>
    <w:rsid w:val="003D5A11"/>
    <w:rsid w:val="003D5CF0"/>
    <w:rsid w:val="003D66E2"/>
    <w:rsid w:val="003D67A4"/>
    <w:rsid w:val="003D73A0"/>
    <w:rsid w:val="003D7851"/>
    <w:rsid w:val="003D7B1E"/>
    <w:rsid w:val="003D7C4C"/>
    <w:rsid w:val="003D7D46"/>
    <w:rsid w:val="003D7DF9"/>
    <w:rsid w:val="003E0DCF"/>
    <w:rsid w:val="003E11F9"/>
    <w:rsid w:val="003E1514"/>
    <w:rsid w:val="003E1A87"/>
    <w:rsid w:val="003E1BEF"/>
    <w:rsid w:val="003E1FE2"/>
    <w:rsid w:val="003E2451"/>
    <w:rsid w:val="003E3393"/>
    <w:rsid w:val="003E37B8"/>
    <w:rsid w:val="003E3F0F"/>
    <w:rsid w:val="003E468F"/>
    <w:rsid w:val="003E46D0"/>
    <w:rsid w:val="003E581F"/>
    <w:rsid w:val="003E5835"/>
    <w:rsid w:val="003E5896"/>
    <w:rsid w:val="003E5B65"/>
    <w:rsid w:val="003E607B"/>
    <w:rsid w:val="003E6484"/>
    <w:rsid w:val="003E6C0D"/>
    <w:rsid w:val="003E6D67"/>
    <w:rsid w:val="003E6FC4"/>
    <w:rsid w:val="003E728C"/>
    <w:rsid w:val="003E764F"/>
    <w:rsid w:val="003E77AE"/>
    <w:rsid w:val="003E7B8B"/>
    <w:rsid w:val="003E7F75"/>
    <w:rsid w:val="003F0509"/>
    <w:rsid w:val="003F0F17"/>
    <w:rsid w:val="003F1500"/>
    <w:rsid w:val="003F2455"/>
    <w:rsid w:val="003F24AE"/>
    <w:rsid w:val="003F2684"/>
    <w:rsid w:val="003F2766"/>
    <w:rsid w:val="003F2B71"/>
    <w:rsid w:val="003F2CE9"/>
    <w:rsid w:val="003F2EDC"/>
    <w:rsid w:val="003F3122"/>
    <w:rsid w:val="003F33E5"/>
    <w:rsid w:val="003F3D72"/>
    <w:rsid w:val="003F5070"/>
    <w:rsid w:val="003F664C"/>
    <w:rsid w:val="003F688E"/>
    <w:rsid w:val="003F6BC8"/>
    <w:rsid w:val="003F6D09"/>
    <w:rsid w:val="003F7103"/>
    <w:rsid w:val="003F7670"/>
    <w:rsid w:val="003F76FE"/>
    <w:rsid w:val="003F7916"/>
    <w:rsid w:val="003F7980"/>
    <w:rsid w:val="004001A8"/>
    <w:rsid w:val="00400CFE"/>
    <w:rsid w:val="00401020"/>
    <w:rsid w:val="00401616"/>
    <w:rsid w:val="004018C1"/>
    <w:rsid w:val="00401B24"/>
    <w:rsid w:val="00401FAC"/>
    <w:rsid w:val="0040238F"/>
    <w:rsid w:val="00402797"/>
    <w:rsid w:val="00402AF4"/>
    <w:rsid w:val="00402F5A"/>
    <w:rsid w:val="00403559"/>
    <w:rsid w:val="00403A7A"/>
    <w:rsid w:val="004043A6"/>
    <w:rsid w:val="00404B3D"/>
    <w:rsid w:val="004051FE"/>
    <w:rsid w:val="0040526B"/>
    <w:rsid w:val="0040544F"/>
    <w:rsid w:val="0040545F"/>
    <w:rsid w:val="004054B5"/>
    <w:rsid w:val="004055F9"/>
    <w:rsid w:val="0040561A"/>
    <w:rsid w:val="00405A54"/>
    <w:rsid w:val="00405DEF"/>
    <w:rsid w:val="00406E4F"/>
    <w:rsid w:val="00407123"/>
    <w:rsid w:val="004072C0"/>
    <w:rsid w:val="00407497"/>
    <w:rsid w:val="00407C93"/>
    <w:rsid w:val="00407E43"/>
    <w:rsid w:val="00410217"/>
    <w:rsid w:val="00410478"/>
    <w:rsid w:val="00410565"/>
    <w:rsid w:val="004107A2"/>
    <w:rsid w:val="00410C03"/>
    <w:rsid w:val="00410E04"/>
    <w:rsid w:val="00410FA3"/>
    <w:rsid w:val="004115EB"/>
    <w:rsid w:val="00411A93"/>
    <w:rsid w:val="00411FA1"/>
    <w:rsid w:val="0041205A"/>
    <w:rsid w:val="00413551"/>
    <w:rsid w:val="004136B5"/>
    <w:rsid w:val="004141E9"/>
    <w:rsid w:val="00414480"/>
    <w:rsid w:val="0041499B"/>
    <w:rsid w:val="00414DA1"/>
    <w:rsid w:val="00414F09"/>
    <w:rsid w:val="00414F7A"/>
    <w:rsid w:val="00415BB6"/>
    <w:rsid w:val="00416074"/>
    <w:rsid w:val="004168FF"/>
    <w:rsid w:val="004179D9"/>
    <w:rsid w:val="00417B05"/>
    <w:rsid w:val="00417BB3"/>
    <w:rsid w:val="00417CAB"/>
    <w:rsid w:val="00417D88"/>
    <w:rsid w:val="004201A5"/>
    <w:rsid w:val="004206E3"/>
    <w:rsid w:val="00420F9A"/>
    <w:rsid w:val="004215C6"/>
    <w:rsid w:val="00421A51"/>
    <w:rsid w:val="00422105"/>
    <w:rsid w:val="00423DFD"/>
    <w:rsid w:val="00423FD4"/>
    <w:rsid w:val="00424574"/>
    <w:rsid w:val="00425919"/>
    <w:rsid w:val="00425922"/>
    <w:rsid w:val="00425ACD"/>
    <w:rsid w:val="00425B59"/>
    <w:rsid w:val="004261D5"/>
    <w:rsid w:val="00426637"/>
    <w:rsid w:val="00426A57"/>
    <w:rsid w:val="00426A5B"/>
    <w:rsid w:val="00426D18"/>
    <w:rsid w:val="00426EBC"/>
    <w:rsid w:val="004271C5"/>
    <w:rsid w:val="00427282"/>
    <w:rsid w:val="00427505"/>
    <w:rsid w:val="004308FB"/>
    <w:rsid w:val="00430D42"/>
    <w:rsid w:val="00431177"/>
    <w:rsid w:val="00431A0C"/>
    <w:rsid w:val="00431DCC"/>
    <w:rsid w:val="00432579"/>
    <w:rsid w:val="004325AC"/>
    <w:rsid w:val="00432916"/>
    <w:rsid w:val="00432CD6"/>
    <w:rsid w:val="00433A19"/>
    <w:rsid w:val="00433DAE"/>
    <w:rsid w:val="00434F26"/>
    <w:rsid w:val="00435421"/>
    <w:rsid w:val="0043544F"/>
    <w:rsid w:val="004368C5"/>
    <w:rsid w:val="00436911"/>
    <w:rsid w:val="00436BCF"/>
    <w:rsid w:val="00436C09"/>
    <w:rsid w:val="00437639"/>
    <w:rsid w:val="0043794E"/>
    <w:rsid w:val="00440072"/>
    <w:rsid w:val="0044024B"/>
    <w:rsid w:val="00440296"/>
    <w:rsid w:val="004404FE"/>
    <w:rsid w:val="00440B73"/>
    <w:rsid w:val="00441769"/>
    <w:rsid w:val="004417BF"/>
    <w:rsid w:val="004418A7"/>
    <w:rsid w:val="004418D1"/>
    <w:rsid w:val="00441DAC"/>
    <w:rsid w:val="00441DDD"/>
    <w:rsid w:val="004422AC"/>
    <w:rsid w:val="00442C3F"/>
    <w:rsid w:val="00442DA5"/>
    <w:rsid w:val="00443835"/>
    <w:rsid w:val="00443856"/>
    <w:rsid w:val="004439AF"/>
    <w:rsid w:val="00444C90"/>
    <w:rsid w:val="00444EA6"/>
    <w:rsid w:val="00445BC1"/>
    <w:rsid w:val="00446A12"/>
    <w:rsid w:val="00446B1B"/>
    <w:rsid w:val="00447239"/>
    <w:rsid w:val="004474EC"/>
    <w:rsid w:val="00447641"/>
    <w:rsid w:val="00447F81"/>
    <w:rsid w:val="0045020C"/>
    <w:rsid w:val="00450F13"/>
    <w:rsid w:val="004514DF"/>
    <w:rsid w:val="004516E7"/>
    <w:rsid w:val="00451707"/>
    <w:rsid w:val="004527D5"/>
    <w:rsid w:val="00452A9E"/>
    <w:rsid w:val="0045345A"/>
    <w:rsid w:val="00453595"/>
    <w:rsid w:val="0045374F"/>
    <w:rsid w:val="00453825"/>
    <w:rsid w:val="00453B59"/>
    <w:rsid w:val="00454226"/>
    <w:rsid w:val="00454351"/>
    <w:rsid w:val="004544F0"/>
    <w:rsid w:val="00454617"/>
    <w:rsid w:val="00455890"/>
    <w:rsid w:val="00455980"/>
    <w:rsid w:val="00456870"/>
    <w:rsid w:val="00457375"/>
    <w:rsid w:val="00457E53"/>
    <w:rsid w:val="00460201"/>
    <w:rsid w:val="00460B84"/>
    <w:rsid w:val="00461040"/>
    <w:rsid w:val="00461072"/>
    <w:rsid w:val="00461A1C"/>
    <w:rsid w:val="00461BA6"/>
    <w:rsid w:val="00461EFA"/>
    <w:rsid w:val="00462B97"/>
    <w:rsid w:val="00463447"/>
    <w:rsid w:val="0046423A"/>
    <w:rsid w:val="0046479D"/>
    <w:rsid w:val="00464853"/>
    <w:rsid w:val="00464FB5"/>
    <w:rsid w:val="0046501D"/>
    <w:rsid w:val="0046581F"/>
    <w:rsid w:val="004666ED"/>
    <w:rsid w:val="00467085"/>
    <w:rsid w:val="00467215"/>
    <w:rsid w:val="00467B96"/>
    <w:rsid w:val="00467C27"/>
    <w:rsid w:val="00467D20"/>
    <w:rsid w:val="00470C38"/>
    <w:rsid w:val="00471807"/>
    <w:rsid w:val="004720C7"/>
    <w:rsid w:val="00472164"/>
    <w:rsid w:val="00472321"/>
    <w:rsid w:val="00472D80"/>
    <w:rsid w:val="00472DEC"/>
    <w:rsid w:val="00473B31"/>
    <w:rsid w:val="00473C91"/>
    <w:rsid w:val="00473F9F"/>
    <w:rsid w:val="0047534F"/>
    <w:rsid w:val="00475B27"/>
    <w:rsid w:val="00475D3B"/>
    <w:rsid w:val="004760A4"/>
    <w:rsid w:val="00476208"/>
    <w:rsid w:val="00476479"/>
    <w:rsid w:val="0047670A"/>
    <w:rsid w:val="00476AE9"/>
    <w:rsid w:val="00476AEF"/>
    <w:rsid w:val="00476C7A"/>
    <w:rsid w:val="00477B8A"/>
    <w:rsid w:val="00480533"/>
    <w:rsid w:val="0048085F"/>
    <w:rsid w:val="00480900"/>
    <w:rsid w:val="00480BBE"/>
    <w:rsid w:val="0048125F"/>
    <w:rsid w:val="004814B0"/>
    <w:rsid w:val="00481570"/>
    <w:rsid w:val="0048161F"/>
    <w:rsid w:val="004817FD"/>
    <w:rsid w:val="00481DD9"/>
    <w:rsid w:val="0048204A"/>
    <w:rsid w:val="0048248A"/>
    <w:rsid w:val="00482E43"/>
    <w:rsid w:val="00482FFB"/>
    <w:rsid w:val="00483236"/>
    <w:rsid w:val="004834D9"/>
    <w:rsid w:val="00483B0A"/>
    <w:rsid w:val="00483B81"/>
    <w:rsid w:val="00483D32"/>
    <w:rsid w:val="00483FED"/>
    <w:rsid w:val="004843F0"/>
    <w:rsid w:val="00484BCA"/>
    <w:rsid w:val="00484FBF"/>
    <w:rsid w:val="004851FF"/>
    <w:rsid w:val="004857FB"/>
    <w:rsid w:val="004858B8"/>
    <w:rsid w:val="00485C1C"/>
    <w:rsid w:val="00486031"/>
    <w:rsid w:val="004860DF"/>
    <w:rsid w:val="004865A0"/>
    <w:rsid w:val="004872B4"/>
    <w:rsid w:val="00487364"/>
    <w:rsid w:val="00487AA9"/>
    <w:rsid w:val="004904A1"/>
    <w:rsid w:val="004904DE"/>
    <w:rsid w:val="004909BC"/>
    <w:rsid w:val="00490C4D"/>
    <w:rsid w:val="00490D51"/>
    <w:rsid w:val="00490EBE"/>
    <w:rsid w:val="00490EF5"/>
    <w:rsid w:val="0049160E"/>
    <w:rsid w:val="004918C1"/>
    <w:rsid w:val="00491A35"/>
    <w:rsid w:val="00491BCE"/>
    <w:rsid w:val="00491FE4"/>
    <w:rsid w:val="00492402"/>
    <w:rsid w:val="0049255C"/>
    <w:rsid w:val="0049284F"/>
    <w:rsid w:val="00492E09"/>
    <w:rsid w:val="00492EAD"/>
    <w:rsid w:val="004930A9"/>
    <w:rsid w:val="004930DB"/>
    <w:rsid w:val="00493287"/>
    <w:rsid w:val="004936B6"/>
    <w:rsid w:val="004937F5"/>
    <w:rsid w:val="0049388B"/>
    <w:rsid w:val="00493B38"/>
    <w:rsid w:val="00493CD3"/>
    <w:rsid w:val="00493F0F"/>
    <w:rsid w:val="00493FB2"/>
    <w:rsid w:val="004945A1"/>
    <w:rsid w:val="0049481D"/>
    <w:rsid w:val="00494C4E"/>
    <w:rsid w:val="00495B74"/>
    <w:rsid w:val="00495C7F"/>
    <w:rsid w:val="00495E1C"/>
    <w:rsid w:val="00495E55"/>
    <w:rsid w:val="0049638D"/>
    <w:rsid w:val="004963CD"/>
    <w:rsid w:val="00497645"/>
    <w:rsid w:val="0049773C"/>
    <w:rsid w:val="004978B7"/>
    <w:rsid w:val="004A00DF"/>
    <w:rsid w:val="004A019D"/>
    <w:rsid w:val="004A0784"/>
    <w:rsid w:val="004A07B1"/>
    <w:rsid w:val="004A0D10"/>
    <w:rsid w:val="004A1073"/>
    <w:rsid w:val="004A1200"/>
    <w:rsid w:val="004A1382"/>
    <w:rsid w:val="004A13FA"/>
    <w:rsid w:val="004A1997"/>
    <w:rsid w:val="004A261F"/>
    <w:rsid w:val="004A3E02"/>
    <w:rsid w:val="004A479C"/>
    <w:rsid w:val="004A4D85"/>
    <w:rsid w:val="004A53DC"/>
    <w:rsid w:val="004A5508"/>
    <w:rsid w:val="004A5C1A"/>
    <w:rsid w:val="004A63F7"/>
    <w:rsid w:val="004A6E91"/>
    <w:rsid w:val="004A703C"/>
    <w:rsid w:val="004A7682"/>
    <w:rsid w:val="004A7826"/>
    <w:rsid w:val="004A7E84"/>
    <w:rsid w:val="004A7F90"/>
    <w:rsid w:val="004B05C2"/>
    <w:rsid w:val="004B07DC"/>
    <w:rsid w:val="004B0F5D"/>
    <w:rsid w:val="004B1427"/>
    <w:rsid w:val="004B1DBA"/>
    <w:rsid w:val="004B204E"/>
    <w:rsid w:val="004B2154"/>
    <w:rsid w:val="004B21A9"/>
    <w:rsid w:val="004B29BA"/>
    <w:rsid w:val="004B2ACF"/>
    <w:rsid w:val="004B3755"/>
    <w:rsid w:val="004B3CC5"/>
    <w:rsid w:val="004B40A1"/>
    <w:rsid w:val="004B4C10"/>
    <w:rsid w:val="004B5165"/>
    <w:rsid w:val="004B541F"/>
    <w:rsid w:val="004B551E"/>
    <w:rsid w:val="004B5C46"/>
    <w:rsid w:val="004B60A0"/>
    <w:rsid w:val="004B615A"/>
    <w:rsid w:val="004B694E"/>
    <w:rsid w:val="004B6C3A"/>
    <w:rsid w:val="004B6C9D"/>
    <w:rsid w:val="004B6CAD"/>
    <w:rsid w:val="004B798E"/>
    <w:rsid w:val="004B7E7C"/>
    <w:rsid w:val="004C0074"/>
    <w:rsid w:val="004C01A9"/>
    <w:rsid w:val="004C0327"/>
    <w:rsid w:val="004C0CFB"/>
    <w:rsid w:val="004C1181"/>
    <w:rsid w:val="004C16D1"/>
    <w:rsid w:val="004C2172"/>
    <w:rsid w:val="004C2359"/>
    <w:rsid w:val="004C2BDB"/>
    <w:rsid w:val="004C4908"/>
    <w:rsid w:val="004C54F3"/>
    <w:rsid w:val="004C5777"/>
    <w:rsid w:val="004C5D78"/>
    <w:rsid w:val="004C5D93"/>
    <w:rsid w:val="004C5E1C"/>
    <w:rsid w:val="004C6308"/>
    <w:rsid w:val="004C65D7"/>
    <w:rsid w:val="004C669C"/>
    <w:rsid w:val="004C66B5"/>
    <w:rsid w:val="004C67D3"/>
    <w:rsid w:val="004C76C6"/>
    <w:rsid w:val="004C7721"/>
    <w:rsid w:val="004C79E1"/>
    <w:rsid w:val="004C7CED"/>
    <w:rsid w:val="004D04FC"/>
    <w:rsid w:val="004D0E5B"/>
    <w:rsid w:val="004D0E8B"/>
    <w:rsid w:val="004D0F8A"/>
    <w:rsid w:val="004D103C"/>
    <w:rsid w:val="004D1C08"/>
    <w:rsid w:val="004D1CC7"/>
    <w:rsid w:val="004D1DF4"/>
    <w:rsid w:val="004D20F3"/>
    <w:rsid w:val="004D2F65"/>
    <w:rsid w:val="004D3005"/>
    <w:rsid w:val="004D3347"/>
    <w:rsid w:val="004D3C5A"/>
    <w:rsid w:val="004D4432"/>
    <w:rsid w:val="004D4599"/>
    <w:rsid w:val="004D4624"/>
    <w:rsid w:val="004D501F"/>
    <w:rsid w:val="004D513C"/>
    <w:rsid w:val="004D5B3C"/>
    <w:rsid w:val="004D5EF2"/>
    <w:rsid w:val="004D65D5"/>
    <w:rsid w:val="004D6787"/>
    <w:rsid w:val="004D6814"/>
    <w:rsid w:val="004D6AB0"/>
    <w:rsid w:val="004D7278"/>
    <w:rsid w:val="004D7EAA"/>
    <w:rsid w:val="004D7F67"/>
    <w:rsid w:val="004E00E1"/>
    <w:rsid w:val="004E0233"/>
    <w:rsid w:val="004E0416"/>
    <w:rsid w:val="004E09CF"/>
    <w:rsid w:val="004E0D6F"/>
    <w:rsid w:val="004E0E60"/>
    <w:rsid w:val="004E1412"/>
    <w:rsid w:val="004E1583"/>
    <w:rsid w:val="004E206B"/>
    <w:rsid w:val="004E21BF"/>
    <w:rsid w:val="004E2D90"/>
    <w:rsid w:val="004E2DB8"/>
    <w:rsid w:val="004E3045"/>
    <w:rsid w:val="004E32E6"/>
    <w:rsid w:val="004E3714"/>
    <w:rsid w:val="004E3A24"/>
    <w:rsid w:val="004E3D8B"/>
    <w:rsid w:val="004E3E8E"/>
    <w:rsid w:val="004E4379"/>
    <w:rsid w:val="004E47A5"/>
    <w:rsid w:val="004E4C2E"/>
    <w:rsid w:val="004E5298"/>
    <w:rsid w:val="004E54ED"/>
    <w:rsid w:val="004E5C51"/>
    <w:rsid w:val="004E5D2E"/>
    <w:rsid w:val="004E5FF8"/>
    <w:rsid w:val="004E6100"/>
    <w:rsid w:val="004E61FA"/>
    <w:rsid w:val="004E6973"/>
    <w:rsid w:val="004E6BCE"/>
    <w:rsid w:val="004E719A"/>
    <w:rsid w:val="004E7239"/>
    <w:rsid w:val="004E732F"/>
    <w:rsid w:val="004E77A9"/>
    <w:rsid w:val="004E7F87"/>
    <w:rsid w:val="004F0F60"/>
    <w:rsid w:val="004F0F72"/>
    <w:rsid w:val="004F133B"/>
    <w:rsid w:val="004F147B"/>
    <w:rsid w:val="004F16CA"/>
    <w:rsid w:val="004F19C9"/>
    <w:rsid w:val="004F1AB1"/>
    <w:rsid w:val="004F1ABE"/>
    <w:rsid w:val="004F1B83"/>
    <w:rsid w:val="004F23DC"/>
    <w:rsid w:val="004F283A"/>
    <w:rsid w:val="004F2CA2"/>
    <w:rsid w:val="004F2D2C"/>
    <w:rsid w:val="004F38E6"/>
    <w:rsid w:val="004F3967"/>
    <w:rsid w:val="004F4696"/>
    <w:rsid w:val="004F4904"/>
    <w:rsid w:val="004F4A16"/>
    <w:rsid w:val="004F4ADF"/>
    <w:rsid w:val="004F537B"/>
    <w:rsid w:val="004F5CD1"/>
    <w:rsid w:val="004F5F74"/>
    <w:rsid w:val="004F658B"/>
    <w:rsid w:val="004F6678"/>
    <w:rsid w:val="004F69EC"/>
    <w:rsid w:val="004F6BBD"/>
    <w:rsid w:val="004F6C8B"/>
    <w:rsid w:val="004F6D62"/>
    <w:rsid w:val="004F6DD0"/>
    <w:rsid w:val="004F7D0B"/>
    <w:rsid w:val="004F7EA6"/>
    <w:rsid w:val="0050011B"/>
    <w:rsid w:val="0050029D"/>
    <w:rsid w:val="0050033C"/>
    <w:rsid w:val="005003DE"/>
    <w:rsid w:val="00500F2D"/>
    <w:rsid w:val="0050125D"/>
    <w:rsid w:val="0050163E"/>
    <w:rsid w:val="0050276B"/>
    <w:rsid w:val="0050281B"/>
    <w:rsid w:val="00502A9D"/>
    <w:rsid w:val="00502DAF"/>
    <w:rsid w:val="0050336D"/>
    <w:rsid w:val="00503413"/>
    <w:rsid w:val="005036F8"/>
    <w:rsid w:val="00503714"/>
    <w:rsid w:val="00503B89"/>
    <w:rsid w:val="005042DB"/>
    <w:rsid w:val="005043C0"/>
    <w:rsid w:val="005050B0"/>
    <w:rsid w:val="005054F2"/>
    <w:rsid w:val="005058D2"/>
    <w:rsid w:val="00506014"/>
    <w:rsid w:val="00506208"/>
    <w:rsid w:val="00506420"/>
    <w:rsid w:val="00506960"/>
    <w:rsid w:val="00506A10"/>
    <w:rsid w:val="00506CFE"/>
    <w:rsid w:val="00506D80"/>
    <w:rsid w:val="00507248"/>
    <w:rsid w:val="00507604"/>
    <w:rsid w:val="00510750"/>
    <w:rsid w:val="005107A4"/>
    <w:rsid w:val="00510919"/>
    <w:rsid w:val="00510DAA"/>
    <w:rsid w:val="0051113B"/>
    <w:rsid w:val="005111AE"/>
    <w:rsid w:val="005113C5"/>
    <w:rsid w:val="00511FF8"/>
    <w:rsid w:val="005128CA"/>
    <w:rsid w:val="00512E3E"/>
    <w:rsid w:val="0051364B"/>
    <w:rsid w:val="005142AE"/>
    <w:rsid w:val="005149A6"/>
    <w:rsid w:val="00514F61"/>
    <w:rsid w:val="0051586B"/>
    <w:rsid w:val="0051631B"/>
    <w:rsid w:val="00516B75"/>
    <w:rsid w:val="00517205"/>
    <w:rsid w:val="00517268"/>
    <w:rsid w:val="00517420"/>
    <w:rsid w:val="00517514"/>
    <w:rsid w:val="005175C0"/>
    <w:rsid w:val="00517957"/>
    <w:rsid w:val="00517AC5"/>
    <w:rsid w:val="00517C7F"/>
    <w:rsid w:val="00520096"/>
    <w:rsid w:val="0052091E"/>
    <w:rsid w:val="00520C93"/>
    <w:rsid w:val="00520D77"/>
    <w:rsid w:val="0052103D"/>
    <w:rsid w:val="0052147C"/>
    <w:rsid w:val="0052177A"/>
    <w:rsid w:val="00521C90"/>
    <w:rsid w:val="00521D1A"/>
    <w:rsid w:val="00521DB2"/>
    <w:rsid w:val="00522EC4"/>
    <w:rsid w:val="00523072"/>
    <w:rsid w:val="0052313C"/>
    <w:rsid w:val="00523746"/>
    <w:rsid w:val="00523D59"/>
    <w:rsid w:val="00523E42"/>
    <w:rsid w:val="0052407B"/>
    <w:rsid w:val="005243BF"/>
    <w:rsid w:val="00524DCA"/>
    <w:rsid w:val="00524FB1"/>
    <w:rsid w:val="005250BD"/>
    <w:rsid w:val="00525769"/>
    <w:rsid w:val="00526132"/>
    <w:rsid w:val="00526492"/>
    <w:rsid w:val="00526FFB"/>
    <w:rsid w:val="00527768"/>
    <w:rsid w:val="005278D6"/>
    <w:rsid w:val="005279A7"/>
    <w:rsid w:val="00530279"/>
    <w:rsid w:val="0053072B"/>
    <w:rsid w:val="005309A2"/>
    <w:rsid w:val="00530DB1"/>
    <w:rsid w:val="00530FFF"/>
    <w:rsid w:val="0053110E"/>
    <w:rsid w:val="0053134A"/>
    <w:rsid w:val="0053175C"/>
    <w:rsid w:val="005317BC"/>
    <w:rsid w:val="005317FC"/>
    <w:rsid w:val="005318A1"/>
    <w:rsid w:val="0053193D"/>
    <w:rsid w:val="0053262C"/>
    <w:rsid w:val="00532A52"/>
    <w:rsid w:val="00532E02"/>
    <w:rsid w:val="0053302B"/>
    <w:rsid w:val="00533435"/>
    <w:rsid w:val="00533771"/>
    <w:rsid w:val="005337D2"/>
    <w:rsid w:val="0053387F"/>
    <w:rsid w:val="00534A83"/>
    <w:rsid w:val="00534AAC"/>
    <w:rsid w:val="00534C36"/>
    <w:rsid w:val="00535322"/>
    <w:rsid w:val="0053541B"/>
    <w:rsid w:val="0053544A"/>
    <w:rsid w:val="005357CA"/>
    <w:rsid w:val="005359F2"/>
    <w:rsid w:val="005363E6"/>
    <w:rsid w:val="00536441"/>
    <w:rsid w:val="00536605"/>
    <w:rsid w:val="00536629"/>
    <w:rsid w:val="0053689D"/>
    <w:rsid w:val="0053690A"/>
    <w:rsid w:val="00536A32"/>
    <w:rsid w:val="00536BA9"/>
    <w:rsid w:val="00537ADC"/>
    <w:rsid w:val="00537C36"/>
    <w:rsid w:val="00540847"/>
    <w:rsid w:val="00541176"/>
    <w:rsid w:val="00541672"/>
    <w:rsid w:val="00541927"/>
    <w:rsid w:val="005424C2"/>
    <w:rsid w:val="0054310C"/>
    <w:rsid w:val="00543F4F"/>
    <w:rsid w:val="005444B7"/>
    <w:rsid w:val="005449CB"/>
    <w:rsid w:val="00544B81"/>
    <w:rsid w:val="0054539A"/>
    <w:rsid w:val="005456D4"/>
    <w:rsid w:val="00545C71"/>
    <w:rsid w:val="00546BC0"/>
    <w:rsid w:val="00547192"/>
    <w:rsid w:val="00547B1C"/>
    <w:rsid w:val="00547D8C"/>
    <w:rsid w:val="00547FDE"/>
    <w:rsid w:val="0055034F"/>
    <w:rsid w:val="0055048C"/>
    <w:rsid w:val="005515B1"/>
    <w:rsid w:val="00551677"/>
    <w:rsid w:val="005516EF"/>
    <w:rsid w:val="00551C16"/>
    <w:rsid w:val="00552353"/>
    <w:rsid w:val="0055292B"/>
    <w:rsid w:val="00552A0D"/>
    <w:rsid w:val="00552A87"/>
    <w:rsid w:val="00552B10"/>
    <w:rsid w:val="00552E2A"/>
    <w:rsid w:val="005539E3"/>
    <w:rsid w:val="0055408A"/>
    <w:rsid w:val="005545DC"/>
    <w:rsid w:val="00554E37"/>
    <w:rsid w:val="00554E70"/>
    <w:rsid w:val="00554EBC"/>
    <w:rsid w:val="005550C7"/>
    <w:rsid w:val="005558C0"/>
    <w:rsid w:val="00555A45"/>
    <w:rsid w:val="00555B85"/>
    <w:rsid w:val="00555DA5"/>
    <w:rsid w:val="00555E23"/>
    <w:rsid w:val="00555EA3"/>
    <w:rsid w:val="005565BB"/>
    <w:rsid w:val="00556BF4"/>
    <w:rsid w:val="00557044"/>
    <w:rsid w:val="00557302"/>
    <w:rsid w:val="0055764F"/>
    <w:rsid w:val="00557E02"/>
    <w:rsid w:val="0056000E"/>
    <w:rsid w:val="00560181"/>
    <w:rsid w:val="00560382"/>
    <w:rsid w:val="00560DB0"/>
    <w:rsid w:val="0056137C"/>
    <w:rsid w:val="00561929"/>
    <w:rsid w:val="00562143"/>
    <w:rsid w:val="005622A0"/>
    <w:rsid w:val="00562CA2"/>
    <w:rsid w:val="005636F2"/>
    <w:rsid w:val="00563785"/>
    <w:rsid w:val="005638CE"/>
    <w:rsid w:val="005638D6"/>
    <w:rsid w:val="00564D1D"/>
    <w:rsid w:val="00565276"/>
    <w:rsid w:val="0056607A"/>
    <w:rsid w:val="00566344"/>
    <w:rsid w:val="00566BF9"/>
    <w:rsid w:val="005701B2"/>
    <w:rsid w:val="00570B02"/>
    <w:rsid w:val="00570BB5"/>
    <w:rsid w:val="00571337"/>
    <w:rsid w:val="005717DF"/>
    <w:rsid w:val="0057196C"/>
    <w:rsid w:val="00571A59"/>
    <w:rsid w:val="0057226B"/>
    <w:rsid w:val="005724B0"/>
    <w:rsid w:val="00572CB9"/>
    <w:rsid w:val="005731A3"/>
    <w:rsid w:val="00573251"/>
    <w:rsid w:val="00573272"/>
    <w:rsid w:val="00573BF7"/>
    <w:rsid w:val="00573C7E"/>
    <w:rsid w:val="00573D96"/>
    <w:rsid w:val="0057402B"/>
    <w:rsid w:val="005744C9"/>
    <w:rsid w:val="00574C75"/>
    <w:rsid w:val="0057534D"/>
    <w:rsid w:val="00575566"/>
    <w:rsid w:val="005759E1"/>
    <w:rsid w:val="005759F4"/>
    <w:rsid w:val="00575F1A"/>
    <w:rsid w:val="005760E7"/>
    <w:rsid w:val="0057617B"/>
    <w:rsid w:val="00576584"/>
    <w:rsid w:val="005768E9"/>
    <w:rsid w:val="00576E88"/>
    <w:rsid w:val="00576F80"/>
    <w:rsid w:val="005776E4"/>
    <w:rsid w:val="005778D2"/>
    <w:rsid w:val="0057792B"/>
    <w:rsid w:val="005806E0"/>
    <w:rsid w:val="00580EAD"/>
    <w:rsid w:val="00581313"/>
    <w:rsid w:val="005816B4"/>
    <w:rsid w:val="00581801"/>
    <w:rsid w:val="00581E53"/>
    <w:rsid w:val="00582B27"/>
    <w:rsid w:val="00582E45"/>
    <w:rsid w:val="005831A7"/>
    <w:rsid w:val="005831C0"/>
    <w:rsid w:val="005834A6"/>
    <w:rsid w:val="0058385A"/>
    <w:rsid w:val="00583987"/>
    <w:rsid w:val="00583FEC"/>
    <w:rsid w:val="0058432D"/>
    <w:rsid w:val="00584734"/>
    <w:rsid w:val="00584EF3"/>
    <w:rsid w:val="00585307"/>
    <w:rsid w:val="005856AC"/>
    <w:rsid w:val="00585F28"/>
    <w:rsid w:val="00586434"/>
    <w:rsid w:val="005865B6"/>
    <w:rsid w:val="0058674D"/>
    <w:rsid w:val="00586773"/>
    <w:rsid w:val="0058722C"/>
    <w:rsid w:val="00587434"/>
    <w:rsid w:val="00587594"/>
    <w:rsid w:val="00587CDC"/>
    <w:rsid w:val="00587FD8"/>
    <w:rsid w:val="00590AC7"/>
    <w:rsid w:val="0059165E"/>
    <w:rsid w:val="00592724"/>
    <w:rsid w:val="005927EF"/>
    <w:rsid w:val="0059328A"/>
    <w:rsid w:val="00593342"/>
    <w:rsid w:val="00593639"/>
    <w:rsid w:val="00593734"/>
    <w:rsid w:val="00593B25"/>
    <w:rsid w:val="00593FE3"/>
    <w:rsid w:val="005950DF"/>
    <w:rsid w:val="005953C3"/>
    <w:rsid w:val="0059552C"/>
    <w:rsid w:val="00596307"/>
    <w:rsid w:val="00596365"/>
    <w:rsid w:val="00596540"/>
    <w:rsid w:val="00596729"/>
    <w:rsid w:val="005968E1"/>
    <w:rsid w:val="00596BF5"/>
    <w:rsid w:val="00596CE2"/>
    <w:rsid w:val="00596D70"/>
    <w:rsid w:val="0059702C"/>
    <w:rsid w:val="005972E7"/>
    <w:rsid w:val="00597A6A"/>
    <w:rsid w:val="00597FDE"/>
    <w:rsid w:val="005A0275"/>
    <w:rsid w:val="005A0781"/>
    <w:rsid w:val="005A08F6"/>
    <w:rsid w:val="005A0EA2"/>
    <w:rsid w:val="005A12BC"/>
    <w:rsid w:val="005A12FB"/>
    <w:rsid w:val="005A15A5"/>
    <w:rsid w:val="005A1984"/>
    <w:rsid w:val="005A1ACA"/>
    <w:rsid w:val="005A1E64"/>
    <w:rsid w:val="005A2370"/>
    <w:rsid w:val="005A2809"/>
    <w:rsid w:val="005A33C6"/>
    <w:rsid w:val="005A3495"/>
    <w:rsid w:val="005A4849"/>
    <w:rsid w:val="005A48FE"/>
    <w:rsid w:val="005A498D"/>
    <w:rsid w:val="005A4F65"/>
    <w:rsid w:val="005A4F75"/>
    <w:rsid w:val="005A52C4"/>
    <w:rsid w:val="005A64A7"/>
    <w:rsid w:val="005A66C6"/>
    <w:rsid w:val="005A6A2C"/>
    <w:rsid w:val="005A74D4"/>
    <w:rsid w:val="005A78FA"/>
    <w:rsid w:val="005A7FEF"/>
    <w:rsid w:val="005B068A"/>
    <w:rsid w:val="005B0CFE"/>
    <w:rsid w:val="005B16EE"/>
    <w:rsid w:val="005B1A47"/>
    <w:rsid w:val="005B1A5B"/>
    <w:rsid w:val="005B1C27"/>
    <w:rsid w:val="005B273F"/>
    <w:rsid w:val="005B2745"/>
    <w:rsid w:val="005B2BDE"/>
    <w:rsid w:val="005B31BE"/>
    <w:rsid w:val="005B3D35"/>
    <w:rsid w:val="005B3F7E"/>
    <w:rsid w:val="005B4F12"/>
    <w:rsid w:val="005B5081"/>
    <w:rsid w:val="005B5526"/>
    <w:rsid w:val="005B56FB"/>
    <w:rsid w:val="005B5774"/>
    <w:rsid w:val="005B590D"/>
    <w:rsid w:val="005B5EC5"/>
    <w:rsid w:val="005B666C"/>
    <w:rsid w:val="005B67CC"/>
    <w:rsid w:val="005B7332"/>
    <w:rsid w:val="005B75E3"/>
    <w:rsid w:val="005B7E55"/>
    <w:rsid w:val="005B7F3F"/>
    <w:rsid w:val="005C0272"/>
    <w:rsid w:val="005C0D66"/>
    <w:rsid w:val="005C0EFD"/>
    <w:rsid w:val="005C0F2B"/>
    <w:rsid w:val="005C1063"/>
    <w:rsid w:val="005C1379"/>
    <w:rsid w:val="005C14B8"/>
    <w:rsid w:val="005C1552"/>
    <w:rsid w:val="005C1CE8"/>
    <w:rsid w:val="005C1D4E"/>
    <w:rsid w:val="005C275D"/>
    <w:rsid w:val="005C2785"/>
    <w:rsid w:val="005C296E"/>
    <w:rsid w:val="005C320F"/>
    <w:rsid w:val="005C3236"/>
    <w:rsid w:val="005C3B66"/>
    <w:rsid w:val="005C3F0C"/>
    <w:rsid w:val="005C4148"/>
    <w:rsid w:val="005C4429"/>
    <w:rsid w:val="005C4C5F"/>
    <w:rsid w:val="005C4CD2"/>
    <w:rsid w:val="005C53FB"/>
    <w:rsid w:val="005C56BC"/>
    <w:rsid w:val="005C5AA9"/>
    <w:rsid w:val="005C5B1B"/>
    <w:rsid w:val="005C5B96"/>
    <w:rsid w:val="005C6386"/>
    <w:rsid w:val="005C639F"/>
    <w:rsid w:val="005C649E"/>
    <w:rsid w:val="005C6E7E"/>
    <w:rsid w:val="005C7510"/>
    <w:rsid w:val="005C779F"/>
    <w:rsid w:val="005C7DC4"/>
    <w:rsid w:val="005C7DC5"/>
    <w:rsid w:val="005D01AD"/>
    <w:rsid w:val="005D2386"/>
    <w:rsid w:val="005D27C5"/>
    <w:rsid w:val="005D27EE"/>
    <w:rsid w:val="005D2C60"/>
    <w:rsid w:val="005D2DDB"/>
    <w:rsid w:val="005D2F0C"/>
    <w:rsid w:val="005D30CF"/>
    <w:rsid w:val="005D35CD"/>
    <w:rsid w:val="005D3768"/>
    <w:rsid w:val="005D3955"/>
    <w:rsid w:val="005D41E0"/>
    <w:rsid w:val="005D41F1"/>
    <w:rsid w:val="005D463D"/>
    <w:rsid w:val="005D4770"/>
    <w:rsid w:val="005D4ABB"/>
    <w:rsid w:val="005D4F5B"/>
    <w:rsid w:val="005D51F7"/>
    <w:rsid w:val="005D537F"/>
    <w:rsid w:val="005D5A13"/>
    <w:rsid w:val="005D5BAC"/>
    <w:rsid w:val="005D5C6A"/>
    <w:rsid w:val="005D5E53"/>
    <w:rsid w:val="005D6128"/>
    <w:rsid w:val="005D69B7"/>
    <w:rsid w:val="005D6D22"/>
    <w:rsid w:val="005D6D4D"/>
    <w:rsid w:val="005D70C9"/>
    <w:rsid w:val="005D7D83"/>
    <w:rsid w:val="005D7E48"/>
    <w:rsid w:val="005D7EFC"/>
    <w:rsid w:val="005E002C"/>
    <w:rsid w:val="005E1453"/>
    <w:rsid w:val="005E1727"/>
    <w:rsid w:val="005E18E5"/>
    <w:rsid w:val="005E2005"/>
    <w:rsid w:val="005E263E"/>
    <w:rsid w:val="005E2B02"/>
    <w:rsid w:val="005E2C82"/>
    <w:rsid w:val="005E2EE3"/>
    <w:rsid w:val="005E36BC"/>
    <w:rsid w:val="005E3BDD"/>
    <w:rsid w:val="005E476A"/>
    <w:rsid w:val="005E49F7"/>
    <w:rsid w:val="005E4B2E"/>
    <w:rsid w:val="005E4CCF"/>
    <w:rsid w:val="005E4DED"/>
    <w:rsid w:val="005E5185"/>
    <w:rsid w:val="005E5258"/>
    <w:rsid w:val="005E5857"/>
    <w:rsid w:val="005E58EE"/>
    <w:rsid w:val="005E5E72"/>
    <w:rsid w:val="005E616D"/>
    <w:rsid w:val="005E6498"/>
    <w:rsid w:val="005E71D5"/>
    <w:rsid w:val="005E7366"/>
    <w:rsid w:val="005E7612"/>
    <w:rsid w:val="005E7A6A"/>
    <w:rsid w:val="005E7A7D"/>
    <w:rsid w:val="005E7C63"/>
    <w:rsid w:val="005F01A4"/>
    <w:rsid w:val="005F0415"/>
    <w:rsid w:val="005F04D2"/>
    <w:rsid w:val="005F05FC"/>
    <w:rsid w:val="005F0CBE"/>
    <w:rsid w:val="005F0D87"/>
    <w:rsid w:val="005F145F"/>
    <w:rsid w:val="005F1B22"/>
    <w:rsid w:val="005F1C7D"/>
    <w:rsid w:val="005F25ED"/>
    <w:rsid w:val="005F37E8"/>
    <w:rsid w:val="005F387A"/>
    <w:rsid w:val="005F3F2F"/>
    <w:rsid w:val="005F477C"/>
    <w:rsid w:val="005F4797"/>
    <w:rsid w:val="005F4FE4"/>
    <w:rsid w:val="005F63DA"/>
    <w:rsid w:val="005F6723"/>
    <w:rsid w:val="005F6814"/>
    <w:rsid w:val="005F69F5"/>
    <w:rsid w:val="005F6B10"/>
    <w:rsid w:val="005F6D9C"/>
    <w:rsid w:val="005F6E30"/>
    <w:rsid w:val="005F6F91"/>
    <w:rsid w:val="005F733B"/>
    <w:rsid w:val="005F73B4"/>
    <w:rsid w:val="006000C9"/>
    <w:rsid w:val="0060036B"/>
    <w:rsid w:val="00600994"/>
    <w:rsid w:val="00600D1A"/>
    <w:rsid w:val="0060118F"/>
    <w:rsid w:val="0060145C"/>
    <w:rsid w:val="00601472"/>
    <w:rsid w:val="006014E5"/>
    <w:rsid w:val="00601766"/>
    <w:rsid w:val="006019B5"/>
    <w:rsid w:val="006021C7"/>
    <w:rsid w:val="006023DF"/>
    <w:rsid w:val="00602403"/>
    <w:rsid w:val="0060244A"/>
    <w:rsid w:val="006026F8"/>
    <w:rsid w:val="00602C37"/>
    <w:rsid w:val="00602CF9"/>
    <w:rsid w:val="0060304E"/>
    <w:rsid w:val="00603090"/>
    <w:rsid w:val="006031DD"/>
    <w:rsid w:val="00603381"/>
    <w:rsid w:val="006034FC"/>
    <w:rsid w:val="00603E03"/>
    <w:rsid w:val="00603F62"/>
    <w:rsid w:val="00605808"/>
    <w:rsid w:val="00605972"/>
    <w:rsid w:val="00605C0D"/>
    <w:rsid w:val="006060DB"/>
    <w:rsid w:val="006066D2"/>
    <w:rsid w:val="006067C8"/>
    <w:rsid w:val="006067E4"/>
    <w:rsid w:val="006069FF"/>
    <w:rsid w:val="006076B0"/>
    <w:rsid w:val="006077A7"/>
    <w:rsid w:val="00607CF2"/>
    <w:rsid w:val="00610179"/>
    <w:rsid w:val="0061027B"/>
    <w:rsid w:val="00610AD0"/>
    <w:rsid w:val="00610C05"/>
    <w:rsid w:val="00610E23"/>
    <w:rsid w:val="00611596"/>
    <w:rsid w:val="00611A8E"/>
    <w:rsid w:val="00611BFA"/>
    <w:rsid w:val="00611F35"/>
    <w:rsid w:val="006122ED"/>
    <w:rsid w:val="0061288B"/>
    <w:rsid w:val="00612AE0"/>
    <w:rsid w:val="00612D94"/>
    <w:rsid w:val="006133B8"/>
    <w:rsid w:val="00613E09"/>
    <w:rsid w:val="00613EC6"/>
    <w:rsid w:val="00613F5C"/>
    <w:rsid w:val="00614AAD"/>
    <w:rsid w:val="006150F9"/>
    <w:rsid w:val="00615227"/>
    <w:rsid w:val="006152D5"/>
    <w:rsid w:val="006153BB"/>
    <w:rsid w:val="00615668"/>
    <w:rsid w:val="006156F3"/>
    <w:rsid w:val="00615DF8"/>
    <w:rsid w:val="00616694"/>
    <w:rsid w:val="006170D9"/>
    <w:rsid w:val="006173F4"/>
    <w:rsid w:val="0061790D"/>
    <w:rsid w:val="0062049E"/>
    <w:rsid w:val="00620D2A"/>
    <w:rsid w:val="00620FEA"/>
    <w:rsid w:val="00621BC9"/>
    <w:rsid w:val="00621CD7"/>
    <w:rsid w:val="00621F0F"/>
    <w:rsid w:val="00622421"/>
    <w:rsid w:val="00622B0A"/>
    <w:rsid w:val="00622C86"/>
    <w:rsid w:val="00622CF3"/>
    <w:rsid w:val="00622F84"/>
    <w:rsid w:val="006236D6"/>
    <w:rsid w:val="00624128"/>
    <w:rsid w:val="006241E1"/>
    <w:rsid w:val="0062461A"/>
    <w:rsid w:val="00624BFD"/>
    <w:rsid w:val="00625859"/>
    <w:rsid w:val="00625F98"/>
    <w:rsid w:val="00626479"/>
    <w:rsid w:val="00626E2D"/>
    <w:rsid w:val="006274BF"/>
    <w:rsid w:val="006277B4"/>
    <w:rsid w:val="00627F0C"/>
    <w:rsid w:val="006304BA"/>
    <w:rsid w:val="006309C0"/>
    <w:rsid w:val="0063190E"/>
    <w:rsid w:val="00631A21"/>
    <w:rsid w:val="00631D72"/>
    <w:rsid w:val="00632385"/>
    <w:rsid w:val="00632834"/>
    <w:rsid w:val="006328B4"/>
    <w:rsid w:val="00632E83"/>
    <w:rsid w:val="00633121"/>
    <w:rsid w:val="0063363A"/>
    <w:rsid w:val="00633D24"/>
    <w:rsid w:val="006341BE"/>
    <w:rsid w:val="00634B93"/>
    <w:rsid w:val="0063515D"/>
    <w:rsid w:val="00635441"/>
    <w:rsid w:val="006354EE"/>
    <w:rsid w:val="006355B2"/>
    <w:rsid w:val="006358D8"/>
    <w:rsid w:val="00635D45"/>
    <w:rsid w:val="0063686E"/>
    <w:rsid w:val="006369EA"/>
    <w:rsid w:val="00636B92"/>
    <w:rsid w:val="00637EE5"/>
    <w:rsid w:val="00640171"/>
    <w:rsid w:val="006402E7"/>
    <w:rsid w:val="0064044E"/>
    <w:rsid w:val="00640AD0"/>
    <w:rsid w:val="00640E79"/>
    <w:rsid w:val="00640E95"/>
    <w:rsid w:val="00641825"/>
    <w:rsid w:val="00641C1B"/>
    <w:rsid w:val="00641D16"/>
    <w:rsid w:val="006422AE"/>
    <w:rsid w:val="00642369"/>
    <w:rsid w:val="00642707"/>
    <w:rsid w:val="0064272F"/>
    <w:rsid w:val="0064288F"/>
    <w:rsid w:val="006428CF"/>
    <w:rsid w:val="00643549"/>
    <w:rsid w:val="00643F96"/>
    <w:rsid w:val="00644C1B"/>
    <w:rsid w:val="00644C62"/>
    <w:rsid w:val="00645284"/>
    <w:rsid w:val="006455B1"/>
    <w:rsid w:val="0064568B"/>
    <w:rsid w:val="0064587C"/>
    <w:rsid w:val="00645A36"/>
    <w:rsid w:val="00646031"/>
    <w:rsid w:val="00646267"/>
    <w:rsid w:val="00646389"/>
    <w:rsid w:val="00646428"/>
    <w:rsid w:val="0064651D"/>
    <w:rsid w:val="00646548"/>
    <w:rsid w:val="006467BE"/>
    <w:rsid w:val="0064693E"/>
    <w:rsid w:val="00646C2B"/>
    <w:rsid w:val="00647391"/>
    <w:rsid w:val="0064743A"/>
    <w:rsid w:val="006479F5"/>
    <w:rsid w:val="00647D04"/>
    <w:rsid w:val="00647FDC"/>
    <w:rsid w:val="00647FF9"/>
    <w:rsid w:val="00650404"/>
    <w:rsid w:val="0065048C"/>
    <w:rsid w:val="0065050F"/>
    <w:rsid w:val="00650794"/>
    <w:rsid w:val="00650DC0"/>
    <w:rsid w:val="00650ECC"/>
    <w:rsid w:val="00650F50"/>
    <w:rsid w:val="006512B9"/>
    <w:rsid w:val="0065173D"/>
    <w:rsid w:val="00651B2E"/>
    <w:rsid w:val="00651BC3"/>
    <w:rsid w:val="00651D82"/>
    <w:rsid w:val="00651DD6"/>
    <w:rsid w:val="00651E07"/>
    <w:rsid w:val="00651F87"/>
    <w:rsid w:val="00652977"/>
    <w:rsid w:val="00652981"/>
    <w:rsid w:val="00652A46"/>
    <w:rsid w:val="00652FC5"/>
    <w:rsid w:val="00653619"/>
    <w:rsid w:val="00653B51"/>
    <w:rsid w:val="0065459F"/>
    <w:rsid w:val="00654A04"/>
    <w:rsid w:val="00654F36"/>
    <w:rsid w:val="006552F6"/>
    <w:rsid w:val="00655D25"/>
    <w:rsid w:val="00655EF1"/>
    <w:rsid w:val="006560D0"/>
    <w:rsid w:val="006567AA"/>
    <w:rsid w:val="00656995"/>
    <w:rsid w:val="00656C5C"/>
    <w:rsid w:val="00656CCA"/>
    <w:rsid w:val="00656F7B"/>
    <w:rsid w:val="00656F99"/>
    <w:rsid w:val="00657155"/>
    <w:rsid w:val="00657844"/>
    <w:rsid w:val="00657BFF"/>
    <w:rsid w:val="00657D22"/>
    <w:rsid w:val="00657D59"/>
    <w:rsid w:val="00657DA5"/>
    <w:rsid w:val="00657E2D"/>
    <w:rsid w:val="006616D7"/>
    <w:rsid w:val="00661C82"/>
    <w:rsid w:val="006621F2"/>
    <w:rsid w:val="00662261"/>
    <w:rsid w:val="00662C30"/>
    <w:rsid w:val="0066304C"/>
    <w:rsid w:val="006634D0"/>
    <w:rsid w:val="00663F02"/>
    <w:rsid w:val="00664370"/>
    <w:rsid w:val="00664B72"/>
    <w:rsid w:val="00665DF7"/>
    <w:rsid w:val="0066609E"/>
    <w:rsid w:val="006663A7"/>
    <w:rsid w:val="006670EC"/>
    <w:rsid w:val="00667A5A"/>
    <w:rsid w:val="0067025E"/>
    <w:rsid w:val="0067037C"/>
    <w:rsid w:val="0067159D"/>
    <w:rsid w:val="00671A8D"/>
    <w:rsid w:val="00671AC1"/>
    <w:rsid w:val="00671D66"/>
    <w:rsid w:val="00671E88"/>
    <w:rsid w:val="006724FF"/>
    <w:rsid w:val="00672537"/>
    <w:rsid w:val="00672642"/>
    <w:rsid w:val="00672CC4"/>
    <w:rsid w:val="006730DE"/>
    <w:rsid w:val="00673AAF"/>
    <w:rsid w:val="00673BA0"/>
    <w:rsid w:val="00673CD5"/>
    <w:rsid w:val="00673D6B"/>
    <w:rsid w:val="0067475E"/>
    <w:rsid w:val="0067497D"/>
    <w:rsid w:val="00674C62"/>
    <w:rsid w:val="00674D41"/>
    <w:rsid w:val="00674F83"/>
    <w:rsid w:val="0067570B"/>
    <w:rsid w:val="00675757"/>
    <w:rsid w:val="006757AE"/>
    <w:rsid w:val="00675A60"/>
    <w:rsid w:val="00675ADA"/>
    <w:rsid w:val="00675BA7"/>
    <w:rsid w:val="00675DCD"/>
    <w:rsid w:val="00676333"/>
    <w:rsid w:val="00676A1F"/>
    <w:rsid w:val="00677008"/>
    <w:rsid w:val="00677771"/>
    <w:rsid w:val="006779C8"/>
    <w:rsid w:val="00680246"/>
    <w:rsid w:val="00680E0D"/>
    <w:rsid w:val="00680E63"/>
    <w:rsid w:val="0068182F"/>
    <w:rsid w:val="00681BCC"/>
    <w:rsid w:val="00681E5C"/>
    <w:rsid w:val="00682221"/>
    <w:rsid w:val="006825FB"/>
    <w:rsid w:val="00682BBF"/>
    <w:rsid w:val="00682F6A"/>
    <w:rsid w:val="00683426"/>
    <w:rsid w:val="00683817"/>
    <w:rsid w:val="0068383D"/>
    <w:rsid w:val="00683C1B"/>
    <w:rsid w:val="00683DD1"/>
    <w:rsid w:val="006842B9"/>
    <w:rsid w:val="006850B2"/>
    <w:rsid w:val="006854B1"/>
    <w:rsid w:val="006859CF"/>
    <w:rsid w:val="00685DB5"/>
    <w:rsid w:val="00685DE1"/>
    <w:rsid w:val="00686380"/>
    <w:rsid w:val="00686627"/>
    <w:rsid w:val="006866EC"/>
    <w:rsid w:val="00686715"/>
    <w:rsid w:val="00686BCC"/>
    <w:rsid w:val="00686D6F"/>
    <w:rsid w:val="00686FE0"/>
    <w:rsid w:val="0068705E"/>
    <w:rsid w:val="00687080"/>
    <w:rsid w:val="0068740A"/>
    <w:rsid w:val="006876DE"/>
    <w:rsid w:val="00687E6D"/>
    <w:rsid w:val="0069041F"/>
    <w:rsid w:val="00690943"/>
    <w:rsid w:val="00690962"/>
    <w:rsid w:val="0069131D"/>
    <w:rsid w:val="00691500"/>
    <w:rsid w:val="00691525"/>
    <w:rsid w:val="0069189D"/>
    <w:rsid w:val="0069242C"/>
    <w:rsid w:val="006925EC"/>
    <w:rsid w:val="00692A2A"/>
    <w:rsid w:val="00692E1A"/>
    <w:rsid w:val="006932BE"/>
    <w:rsid w:val="006932F7"/>
    <w:rsid w:val="00693472"/>
    <w:rsid w:val="0069398B"/>
    <w:rsid w:val="006940EE"/>
    <w:rsid w:val="0069475F"/>
    <w:rsid w:val="00694807"/>
    <w:rsid w:val="00694918"/>
    <w:rsid w:val="00694BF4"/>
    <w:rsid w:val="0069524D"/>
    <w:rsid w:val="0069553A"/>
    <w:rsid w:val="006955A9"/>
    <w:rsid w:val="00695831"/>
    <w:rsid w:val="00695A49"/>
    <w:rsid w:val="00695D8F"/>
    <w:rsid w:val="00695DE6"/>
    <w:rsid w:val="00696338"/>
    <w:rsid w:val="006964C0"/>
    <w:rsid w:val="0069664E"/>
    <w:rsid w:val="00696A63"/>
    <w:rsid w:val="00696B70"/>
    <w:rsid w:val="00696F9D"/>
    <w:rsid w:val="006970A8"/>
    <w:rsid w:val="006971B0"/>
    <w:rsid w:val="00697657"/>
    <w:rsid w:val="006A03BF"/>
    <w:rsid w:val="006A1664"/>
    <w:rsid w:val="006A1E09"/>
    <w:rsid w:val="006A28EB"/>
    <w:rsid w:val="006A2C35"/>
    <w:rsid w:val="006A2F44"/>
    <w:rsid w:val="006A387C"/>
    <w:rsid w:val="006A39CA"/>
    <w:rsid w:val="006A39D3"/>
    <w:rsid w:val="006A3A3A"/>
    <w:rsid w:val="006A3C24"/>
    <w:rsid w:val="006A3C59"/>
    <w:rsid w:val="006A413E"/>
    <w:rsid w:val="006A494A"/>
    <w:rsid w:val="006A49EE"/>
    <w:rsid w:val="006A4EC2"/>
    <w:rsid w:val="006A58D5"/>
    <w:rsid w:val="006A5E8A"/>
    <w:rsid w:val="006A5FC9"/>
    <w:rsid w:val="006A6568"/>
    <w:rsid w:val="006A6681"/>
    <w:rsid w:val="006A6D26"/>
    <w:rsid w:val="006A6FEF"/>
    <w:rsid w:val="006A76E9"/>
    <w:rsid w:val="006A78A2"/>
    <w:rsid w:val="006A7F1D"/>
    <w:rsid w:val="006B0255"/>
    <w:rsid w:val="006B044B"/>
    <w:rsid w:val="006B07BF"/>
    <w:rsid w:val="006B0C40"/>
    <w:rsid w:val="006B0CA6"/>
    <w:rsid w:val="006B0E23"/>
    <w:rsid w:val="006B100D"/>
    <w:rsid w:val="006B109B"/>
    <w:rsid w:val="006B112B"/>
    <w:rsid w:val="006B13A7"/>
    <w:rsid w:val="006B193F"/>
    <w:rsid w:val="006B1A3F"/>
    <w:rsid w:val="006B1B04"/>
    <w:rsid w:val="006B1D25"/>
    <w:rsid w:val="006B1FFB"/>
    <w:rsid w:val="006B27C0"/>
    <w:rsid w:val="006B2A3F"/>
    <w:rsid w:val="006B2FDF"/>
    <w:rsid w:val="006B3136"/>
    <w:rsid w:val="006B319E"/>
    <w:rsid w:val="006B3670"/>
    <w:rsid w:val="006B471F"/>
    <w:rsid w:val="006B569F"/>
    <w:rsid w:val="006B56C0"/>
    <w:rsid w:val="006B5A2A"/>
    <w:rsid w:val="006B5DD0"/>
    <w:rsid w:val="006B6514"/>
    <w:rsid w:val="006B6856"/>
    <w:rsid w:val="006B6A4B"/>
    <w:rsid w:val="006B72E6"/>
    <w:rsid w:val="006B76C2"/>
    <w:rsid w:val="006B7AB6"/>
    <w:rsid w:val="006C033C"/>
    <w:rsid w:val="006C1055"/>
    <w:rsid w:val="006C10BE"/>
    <w:rsid w:val="006C1466"/>
    <w:rsid w:val="006C197C"/>
    <w:rsid w:val="006C2330"/>
    <w:rsid w:val="006C3233"/>
    <w:rsid w:val="006C3241"/>
    <w:rsid w:val="006C3B4A"/>
    <w:rsid w:val="006C4248"/>
    <w:rsid w:val="006C4405"/>
    <w:rsid w:val="006C480C"/>
    <w:rsid w:val="006C4E53"/>
    <w:rsid w:val="006C5944"/>
    <w:rsid w:val="006C651F"/>
    <w:rsid w:val="006C66EB"/>
    <w:rsid w:val="006C69E3"/>
    <w:rsid w:val="006C7119"/>
    <w:rsid w:val="006C7466"/>
    <w:rsid w:val="006C7501"/>
    <w:rsid w:val="006C75E9"/>
    <w:rsid w:val="006C7A08"/>
    <w:rsid w:val="006D069B"/>
    <w:rsid w:val="006D13F4"/>
    <w:rsid w:val="006D1D2B"/>
    <w:rsid w:val="006D206C"/>
    <w:rsid w:val="006D21C7"/>
    <w:rsid w:val="006D238E"/>
    <w:rsid w:val="006D29D0"/>
    <w:rsid w:val="006D2BBA"/>
    <w:rsid w:val="006D2BE7"/>
    <w:rsid w:val="006D30F4"/>
    <w:rsid w:val="006D4045"/>
    <w:rsid w:val="006D4461"/>
    <w:rsid w:val="006D497B"/>
    <w:rsid w:val="006D4A05"/>
    <w:rsid w:val="006D521D"/>
    <w:rsid w:val="006D5305"/>
    <w:rsid w:val="006D53A7"/>
    <w:rsid w:val="006D563A"/>
    <w:rsid w:val="006D5883"/>
    <w:rsid w:val="006D5B9E"/>
    <w:rsid w:val="006D5BD4"/>
    <w:rsid w:val="006D6D1B"/>
    <w:rsid w:val="006D78DF"/>
    <w:rsid w:val="006D7BB9"/>
    <w:rsid w:val="006D7EA5"/>
    <w:rsid w:val="006E01FC"/>
    <w:rsid w:val="006E022F"/>
    <w:rsid w:val="006E052B"/>
    <w:rsid w:val="006E09B2"/>
    <w:rsid w:val="006E0C62"/>
    <w:rsid w:val="006E0DB8"/>
    <w:rsid w:val="006E0F81"/>
    <w:rsid w:val="006E0F8A"/>
    <w:rsid w:val="006E146C"/>
    <w:rsid w:val="006E1638"/>
    <w:rsid w:val="006E198D"/>
    <w:rsid w:val="006E1A5A"/>
    <w:rsid w:val="006E1A92"/>
    <w:rsid w:val="006E1FB9"/>
    <w:rsid w:val="006E2326"/>
    <w:rsid w:val="006E2EC3"/>
    <w:rsid w:val="006E2F00"/>
    <w:rsid w:val="006E2FB7"/>
    <w:rsid w:val="006E3020"/>
    <w:rsid w:val="006E330C"/>
    <w:rsid w:val="006E3489"/>
    <w:rsid w:val="006E3560"/>
    <w:rsid w:val="006E39D4"/>
    <w:rsid w:val="006E3B26"/>
    <w:rsid w:val="006E40FC"/>
    <w:rsid w:val="006E47BE"/>
    <w:rsid w:val="006E5A71"/>
    <w:rsid w:val="006E5B25"/>
    <w:rsid w:val="006E6308"/>
    <w:rsid w:val="006E6318"/>
    <w:rsid w:val="006E6465"/>
    <w:rsid w:val="006E6A45"/>
    <w:rsid w:val="006E779E"/>
    <w:rsid w:val="006E7DE8"/>
    <w:rsid w:val="006F0029"/>
    <w:rsid w:val="006F0428"/>
    <w:rsid w:val="006F065B"/>
    <w:rsid w:val="006F0AD2"/>
    <w:rsid w:val="006F12BD"/>
    <w:rsid w:val="006F14DD"/>
    <w:rsid w:val="006F2B34"/>
    <w:rsid w:val="006F2D84"/>
    <w:rsid w:val="006F31E5"/>
    <w:rsid w:val="006F3706"/>
    <w:rsid w:val="006F386E"/>
    <w:rsid w:val="006F3923"/>
    <w:rsid w:val="006F3992"/>
    <w:rsid w:val="006F3B1D"/>
    <w:rsid w:val="006F49C3"/>
    <w:rsid w:val="006F4AB3"/>
    <w:rsid w:val="006F4BFC"/>
    <w:rsid w:val="006F524E"/>
    <w:rsid w:val="006F57D9"/>
    <w:rsid w:val="006F5AB2"/>
    <w:rsid w:val="006F5EAA"/>
    <w:rsid w:val="006F5EF4"/>
    <w:rsid w:val="006F649D"/>
    <w:rsid w:val="006F6778"/>
    <w:rsid w:val="006F6926"/>
    <w:rsid w:val="006F6AF6"/>
    <w:rsid w:val="006F6B72"/>
    <w:rsid w:val="006F79D5"/>
    <w:rsid w:val="006F7A3D"/>
    <w:rsid w:val="00700369"/>
    <w:rsid w:val="00700C52"/>
    <w:rsid w:val="00702CE5"/>
    <w:rsid w:val="00702D58"/>
    <w:rsid w:val="00703612"/>
    <w:rsid w:val="00703B16"/>
    <w:rsid w:val="00703BD3"/>
    <w:rsid w:val="00703DBA"/>
    <w:rsid w:val="00703E5B"/>
    <w:rsid w:val="00704166"/>
    <w:rsid w:val="0070427B"/>
    <w:rsid w:val="007046B3"/>
    <w:rsid w:val="00705085"/>
    <w:rsid w:val="0070635C"/>
    <w:rsid w:val="007066F6"/>
    <w:rsid w:val="00706AE5"/>
    <w:rsid w:val="00706C92"/>
    <w:rsid w:val="007078BD"/>
    <w:rsid w:val="007078CC"/>
    <w:rsid w:val="007079C2"/>
    <w:rsid w:val="00707A32"/>
    <w:rsid w:val="00710279"/>
    <w:rsid w:val="007112AF"/>
    <w:rsid w:val="00711380"/>
    <w:rsid w:val="00712020"/>
    <w:rsid w:val="007120D6"/>
    <w:rsid w:val="00712584"/>
    <w:rsid w:val="00712A3A"/>
    <w:rsid w:val="00713305"/>
    <w:rsid w:val="007136FC"/>
    <w:rsid w:val="00713AAA"/>
    <w:rsid w:val="0071417D"/>
    <w:rsid w:val="00714909"/>
    <w:rsid w:val="007155AB"/>
    <w:rsid w:val="0071565A"/>
    <w:rsid w:val="0071577D"/>
    <w:rsid w:val="00715950"/>
    <w:rsid w:val="00715BC1"/>
    <w:rsid w:val="00715D9B"/>
    <w:rsid w:val="00715F38"/>
    <w:rsid w:val="0071671C"/>
    <w:rsid w:val="00716CCB"/>
    <w:rsid w:val="007172AD"/>
    <w:rsid w:val="007173DD"/>
    <w:rsid w:val="007176AC"/>
    <w:rsid w:val="00717A38"/>
    <w:rsid w:val="0072098F"/>
    <w:rsid w:val="00721545"/>
    <w:rsid w:val="0072177D"/>
    <w:rsid w:val="00721A3A"/>
    <w:rsid w:val="0072224B"/>
    <w:rsid w:val="0072224F"/>
    <w:rsid w:val="007224D1"/>
    <w:rsid w:val="00722591"/>
    <w:rsid w:val="0072293A"/>
    <w:rsid w:val="007229D7"/>
    <w:rsid w:val="00722AD8"/>
    <w:rsid w:val="00722BD9"/>
    <w:rsid w:val="00723036"/>
    <w:rsid w:val="0072310F"/>
    <w:rsid w:val="00723AD6"/>
    <w:rsid w:val="00723FED"/>
    <w:rsid w:val="0072494A"/>
    <w:rsid w:val="00724CF7"/>
    <w:rsid w:val="00724FFF"/>
    <w:rsid w:val="007253E3"/>
    <w:rsid w:val="00725B57"/>
    <w:rsid w:val="00725CF0"/>
    <w:rsid w:val="00725D07"/>
    <w:rsid w:val="00725D97"/>
    <w:rsid w:val="0072666A"/>
    <w:rsid w:val="00727033"/>
    <w:rsid w:val="00727099"/>
    <w:rsid w:val="00727547"/>
    <w:rsid w:val="00727576"/>
    <w:rsid w:val="0073066E"/>
    <w:rsid w:val="00730854"/>
    <w:rsid w:val="0073085B"/>
    <w:rsid w:val="00730B02"/>
    <w:rsid w:val="007314E4"/>
    <w:rsid w:val="007319EA"/>
    <w:rsid w:val="00731C81"/>
    <w:rsid w:val="00731D8B"/>
    <w:rsid w:val="0073224E"/>
    <w:rsid w:val="007327FD"/>
    <w:rsid w:val="00732AF6"/>
    <w:rsid w:val="007330B7"/>
    <w:rsid w:val="00733245"/>
    <w:rsid w:val="007336C5"/>
    <w:rsid w:val="00734026"/>
    <w:rsid w:val="00734BE3"/>
    <w:rsid w:val="00734F14"/>
    <w:rsid w:val="007354C6"/>
    <w:rsid w:val="00735EF4"/>
    <w:rsid w:val="007365C1"/>
    <w:rsid w:val="007365DE"/>
    <w:rsid w:val="00736FF9"/>
    <w:rsid w:val="007370C1"/>
    <w:rsid w:val="00737BCA"/>
    <w:rsid w:val="007404D7"/>
    <w:rsid w:val="0074055F"/>
    <w:rsid w:val="007408FA"/>
    <w:rsid w:val="007417D7"/>
    <w:rsid w:val="00741894"/>
    <w:rsid w:val="007418AF"/>
    <w:rsid w:val="00741C11"/>
    <w:rsid w:val="00741E28"/>
    <w:rsid w:val="007422F8"/>
    <w:rsid w:val="0074234D"/>
    <w:rsid w:val="00742BA1"/>
    <w:rsid w:val="00742DEA"/>
    <w:rsid w:val="00743273"/>
    <w:rsid w:val="0074358C"/>
    <w:rsid w:val="00743712"/>
    <w:rsid w:val="00743BC1"/>
    <w:rsid w:val="007444FC"/>
    <w:rsid w:val="00745073"/>
    <w:rsid w:val="00745C17"/>
    <w:rsid w:val="00745E41"/>
    <w:rsid w:val="0074629D"/>
    <w:rsid w:val="0074652A"/>
    <w:rsid w:val="00746780"/>
    <w:rsid w:val="0074694C"/>
    <w:rsid w:val="00746B46"/>
    <w:rsid w:val="00746C9F"/>
    <w:rsid w:val="0074785B"/>
    <w:rsid w:val="00747999"/>
    <w:rsid w:val="00747C6C"/>
    <w:rsid w:val="00747EF5"/>
    <w:rsid w:val="0075021E"/>
    <w:rsid w:val="00750CF9"/>
    <w:rsid w:val="00750D49"/>
    <w:rsid w:val="00750D7B"/>
    <w:rsid w:val="0075110B"/>
    <w:rsid w:val="007519C8"/>
    <w:rsid w:val="007519E2"/>
    <w:rsid w:val="00751EED"/>
    <w:rsid w:val="0075204F"/>
    <w:rsid w:val="007521E3"/>
    <w:rsid w:val="007522E1"/>
    <w:rsid w:val="007523B8"/>
    <w:rsid w:val="00752A0A"/>
    <w:rsid w:val="00752B2E"/>
    <w:rsid w:val="00752EDB"/>
    <w:rsid w:val="007538C8"/>
    <w:rsid w:val="00754C4A"/>
    <w:rsid w:val="007551E2"/>
    <w:rsid w:val="007556AF"/>
    <w:rsid w:val="007557AF"/>
    <w:rsid w:val="00755919"/>
    <w:rsid w:val="00755D8C"/>
    <w:rsid w:val="00755DC0"/>
    <w:rsid w:val="00755ED8"/>
    <w:rsid w:val="007560A2"/>
    <w:rsid w:val="007561DA"/>
    <w:rsid w:val="00756472"/>
    <w:rsid w:val="007564A7"/>
    <w:rsid w:val="007566A4"/>
    <w:rsid w:val="00756E91"/>
    <w:rsid w:val="00757149"/>
    <w:rsid w:val="00757371"/>
    <w:rsid w:val="007575B9"/>
    <w:rsid w:val="00757657"/>
    <w:rsid w:val="007577C7"/>
    <w:rsid w:val="0075791F"/>
    <w:rsid w:val="00757FF6"/>
    <w:rsid w:val="00760513"/>
    <w:rsid w:val="00761A03"/>
    <w:rsid w:val="00761E3A"/>
    <w:rsid w:val="007625A6"/>
    <w:rsid w:val="00762955"/>
    <w:rsid w:val="00762958"/>
    <w:rsid w:val="00762E85"/>
    <w:rsid w:val="0076371B"/>
    <w:rsid w:val="00763775"/>
    <w:rsid w:val="00764DDC"/>
    <w:rsid w:val="00764F56"/>
    <w:rsid w:val="00765031"/>
    <w:rsid w:val="0076514A"/>
    <w:rsid w:val="00765235"/>
    <w:rsid w:val="007656D2"/>
    <w:rsid w:val="00765C03"/>
    <w:rsid w:val="00765CC1"/>
    <w:rsid w:val="007660D3"/>
    <w:rsid w:val="00766147"/>
    <w:rsid w:val="00766159"/>
    <w:rsid w:val="00766AF7"/>
    <w:rsid w:val="00766D84"/>
    <w:rsid w:val="00766E59"/>
    <w:rsid w:val="007676BF"/>
    <w:rsid w:val="00767D60"/>
    <w:rsid w:val="007701DD"/>
    <w:rsid w:val="0077021D"/>
    <w:rsid w:val="00770581"/>
    <w:rsid w:val="007705BC"/>
    <w:rsid w:val="00770CB9"/>
    <w:rsid w:val="00771635"/>
    <w:rsid w:val="00771824"/>
    <w:rsid w:val="00771869"/>
    <w:rsid w:val="007721C0"/>
    <w:rsid w:val="007725A7"/>
    <w:rsid w:val="007727CD"/>
    <w:rsid w:val="00772AD4"/>
    <w:rsid w:val="00772CBB"/>
    <w:rsid w:val="007734B1"/>
    <w:rsid w:val="0077377D"/>
    <w:rsid w:val="00774153"/>
    <w:rsid w:val="007741A9"/>
    <w:rsid w:val="007741FF"/>
    <w:rsid w:val="007744BE"/>
    <w:rsid w:val="007747D0"/>
    <w:rsid w:val="0077480B"/>
    <w:rsid w:val="00774845"/>
    <w:rsid w:val="00774BDA"/>
    <w:rsid w:val="0077583D"/>
    <w:rsid w:val="00775B23"/>
    <w:rsid w:val="007767D6"/>
    <w:rsid w:val="007767F8"/>
    <w:rsid w:val="007769CD"/>
    <w:rsid w:val="007770AC"/>
    <w:rsid w:val="00777180"/>
    <w:rsid w:val="00777296"/>
    <w:rsid w:val="00777537"/>
    <w:rsid w:val="00777740"/>
    <w:rsid w:val="00777762"/>
    <w:rsid w:val="00777852"/>
    <w:rsid w:val="00777AA6"/>
    <w:rsid w:val="00780009"/>
    <w:rsid w:val="007802BB"/>
    <w:rsid w:val="007805EC"/>
    <w:rsid w:val="00780B34"/>
    <w:rsid w:val="00780EB6"/>
    <w:rsid w:val="007814E1"/>
    <w:rsid w:val="00781671"/>
    <w:rsid w:val="007819E8"/>
    <w:rsid w:val="007825A5"/>
    <w:rsid w:val="007827E5"/>
    <w:rsid w:val="007829B2"/>
    <w:rsid w:val="00782E88"/>
    <w:rsid w:val="00782F89"/>
    <w:rsid w:val="007830B2"/>
    <w:rsid w:val="0078348D"/>
    <w:rsid w:val="00783661"/>
    <w:rsid w:val="0078398E"/>
    <w:rsid w:val="00783FB1"/>
    <w:rsid w:val="00784901"/>
    <w:rsid w:val="00784932"/>
    <w:rsid w:val="00784DE9"/>
    <w:rsid w:val="00785167"/>
    <w:rsid w:val="007851B8"/>
    <w:rsid w:val="007852F1"/>
    <w:rsid w:val="00785950"/>
    <w:rsid w:val="00785960"/>
    <w:rsid w:val="007863FC"/>
    <w:rsid w:val="0078670C"/>
    <w:rsid w:val="00786A6A"/>
    <w:rsid w:val="00786C82"/>
    <w:rsid w:val="007870D0"/>
    <w:rsid w:val="00787123"/>
    <w:rsid w:val="00787610"/>
    <w:rsid w:val="0078762D"/>
    <w:rsid w:val="0078782F"/>
    <w:rsid w:val="007878A2"/>
    <w:rsid w:val="00787D74"/>
    <w:rsid w:val="00787E89"/>
    <w:rsid w:val="00790045"/>
    <w:rsid w:val="00790091"/>
    <w:rsid w:val="00790364"/>
    <w:rsid w:val="00790380"/>
    <w:rsid w:val="0079066D"/>
    <w:rsid w:val="00790F16"/>
    <w:rsid w:val="00790F68"/>
    <w:rsid w:val="00791065"/>
    <w:rsid w:val="007911AF"/>
    <w:rsid w:val="007918C1"/>
    <w:rsid w:val="00791FFC"/>
    <w:rsid w:val="007922EE"/>
    <w:rsid w:val="00792948"/>
    <w:rsid w:val="00793101"/>
    <w:rsid w:val="007941FB"/>
    <w:rsid w:val="0079446D"/>
    <w:rsid w:val="00794956"/>
    <w:rsid w:val="00794F56"/>
    <w:rsid w:val="0079567C"/>
    <w:rsid w:val="00795914"/>
    <w:rsid w:val="00795F38"/>
    <w:rsid w:val="007963B4"/>
    <w:rsid w:val="00796982"/>
    <w:rsid w:val="00796AE2"/>
    <w:rsid w:val="00796C3C"/>
    <w:rsid w:val="00797F02"/>
    <w:rsid w:val="007A0587"/>
    <w:rsid w:val="007A09CD"/>
    <w:rsid w:val="007A0ECC"/>
    <w:rsid w:val="007A12EE"/>
    <w:rsid w:val="007A144E"/>
    <w:rsid w:val="007A16D8"/>
    <w:rsid w:val="007A188C"/>
    <w:rsid w:val="007A192C"/>
    <w:rsid w:val="007A1DF9"/>
    <w:rsid w:val="007A2019"/>
    <w:rsid w:val="007A2109"/>
    <w:rsid w:val="007A22B6"/>
    <w:rsid w:val="007A23B5"/>
    <w:rsid w:val="007A2461"/>
    <w:rsid w:val="007A2990"/>
    <w:rsid w:val="007A2CB0"/>
    <w:rsid w:val="007A32AF"/>
    <w:rsid w:val="007A344E"/>
    <w:rsid w:val="007A381F"/>
    <w:rsid w:val="007A3F3C"/>
    <w:rsid w:val="007A41CD"/>
    <w:rsid w:val="007A4657"/>
    <w:rsid w:val="007A4FCA"/>
    <w:rsid w:val="007A4FE2"/>
    <w:rsid w:val="007A5020"/>
    <w:rsid w:val="007A61CE"/>
    <w:rsid w:val="007A6216"/>
    <w:rsid w:val="007A6511"/>
    <w:rsid w:val="007A6FF6"/>
    <w:rsid w:val="007A7079"/>
    <w:rsid w:val="007A708F"/>
    <w:rsid w:val="007A7CA5"/>
    <w:rsid w:val="007B080A"/>
    <w:rsid w:val="007B0C81"/>
    <w:rsid w:val="007B0CA1"/>
    <w:rsid w:val="007B0EDF"/>
    <w:rsid w:val="007B11FE"/>
    <w:rsid w:val="007B125D"/>
    <w:rsid w:val="007B1A8D"/>
    <w:rsid w:val="007B229A"/>
    <w:rsid w:val="007B2E30"/>
    <w:rsid w:val="007B2F7A"/>
    <w:rsid w:val="007B2F7E"/>
    <w:rsid w:val="007B3748"/>
    <w:rsid w:val="007B4515"/>
    <w:rsid w:val="007B4DDC"/>
    <w:rsid w:val="007B59A4"/>
    <w:rsid w:val="007B5BBE"/>
    <w:rsid w:val="007B5D7E"/>
    <w:rsid w:val="007B6710"/>
    <w:rsid w:val="007B6A38"/>
    <w:rsid w:val="007B6C73"/>
    <w:rsid w:val="007B737E"/>
    <w:rsid w:val="007B76AC"/>
    <w:rsid w:val="007B7CC3"/>
    <w:rsid w:val="007B7FE6"/>
    <w:rsid w:val="007C008F"/>
    <w:rsid w:val="007C02DD"/>
    <w:rsid w:val="007C0AE1"/>
    <w:rsid w:val="007C11D7"/>
    <w:rsid w:val="007C1413"/>
    <w:rsid w:val="007C19C0"/>
    <w:rsid w:val="007C1BC6"/>
    <w:rsid w:val="007C1E85"/>
    <w:rsid w:val="007C2000"/>
    <w:rsid w:val="007C2199"/>
    <w:rsid w:val="007C2754"/>
    <w:rsid w:val="007C33B4"/>
    <w:rsid w:val="007C3A8A"/>
    <w:rsid w:val="007C4B68"/>
    <w:rsid w:val="007C56C9"/>
    <w:rsid w:val="007C56D7"/>
    <w:rsid w:val="007C5780"/>
    <w:rsid w:val="007C5948"/>
    <w:rsid w:val="007C6304"/>
    <w:rsid w:val="007C6347"/>
    <w:rsid w:val="007C65DA"/>
    <w:rsid w:val="007C67CA"/>
    <w:rsid w:val="007C6AEB"/>
    <w:rsid w:val="007C72D2"/>
    <w:rsid w:val="007C734C"/>
    <w:rsid w:val="007C740E"/>
    <w:rsid w:val="007D030F"/>
    <w:rsid w:val="007D0457"/>
    <w:rsid w:val="007D097E"/>
    <w:rsid w:val="007D09E1"/>
    <w:rsid w:val="007D0C2E"/>
    <w:rsid w:val="007D116F"/>
    <w:rsid w:val="007D1B25"/>
    <w:rsid w:val="007D1C8A"/>
    <w:rsid w:val="007D2481"/>
    <w:rsid w:val="007D2549"/>
    <w:rsid w:val="007D2A1D"/>
    <w:rsid w:val="007D2C23"/>
    <w:rsid w:val="007D2C25"/>
    <w:rsid w:val="007D2C26"/>
    <w:rsid w:val="007D2FFA"/>
    <w:rsid w:val="007D3674"/>
    <w:rsid w:val="007D4448"/>
    <w:rsid w:val="007D489A"/>
    <w:rsid w:val="007D53ED"/>
    <w:rsid w:val="007D5E9A"/>
    <w:rsid w:val="007D6974"/>
    <w:rsid w:val="007D6DA7"/>
    <w:rsid w:val="007D6E54"/>
    <w:rsid w:val="007D7122"/>
    <w:rsid w:val="007D731B"/>
    <w:rsid w:val="007D74AE"/>
    <w:rsid w:val="007D7D51"/>
    <w:rsid w:val="007D7EA3"/>
    <w:rsid w:val="007E02AC"/>
    <w:rsid w:val="007E098C"/>
    <w:rsid w:val="007E10DE"/>
    <w:rsid w:val="007E1618"/>
    <w:rsid w:val="007E184D"/>
    <w:rsid w:val="007E1918"/>
    <w:rsid w:val="007E1B8A"/>
    <w:rsid w:val="007E1CDE"/>
    <w:rsid w:val="007E2156"/>
    <w:rsid w:val="007E2893"/>
    <w:rsid w:val="007E355A"/>
    <w:rsid w:val="007E3584"/>
    <w:rsid w:val="007E3B92"/>
    <w:rsid w:val="007E3CEF"/>
    <w:rsid w:val="007E3F17"/>
    <w:rsid w:val="007E461F"/>
    <w:rsid w:val="007E4620"/>
    <w:rsid w:val="007E46EB"/>
    <w:rsid w:val="007E4C8B"/>
    <w:rsid w:val="007E55E0"/>
    <w:rsid w:val="007E5900"/>
    <w:rsid w:val="007E642B"/>
    <w:rsid w:val="007E6C84"/>
    <w:rsid w:val="007E6DB5"/>
    <w:rsid w:val="007E6F68"/>
    <w:rsid w:val="007E70D6"/>
    <w:rsid w:val="007E7103"/>
    <w:rsid w:val="007E730A"/>
    <w:rsid w:val="007E77F7"/>
    <w:rsid w:val="007E7B96"/>
    <w:rsid w:val="007F022F"/>
    <w:rsid w:val="007F0DDF"/>
    <w:rsid w:val="007F1175"/>
    <w:rsid w:val="007F1684"/>
    <w:rsid w:val="007F16D2"/>
    <w:rsid w:val="007F197C"/>
    <w:rsid w:val="007F19C0"/>
    <w:rsid w:val="007F1C79"/>
    <w:rsid w:val="007F1E1A"/>
    <w:rsid w:val="007F27A5"/>
    <w:rsid w:val="007F285F"/>
    <w:rsid w:val="007F2B6A"/>
    <w:rsid w:val="007F330C"/>
    <w:rsid w:val="007F3552"/>
    <w:rsid w:val="007F3D71"/>
    <w:rsid w:val="007F4538"/>
    <w:rsid w:val="007F5683"/>
    <w:rsid w:val="007F5B32"/>
    <w:rsid w:val="007F5FF4"/>
    <w:rsid w:val="007F61D8"/>
    <w:rsid w:val="007F6638"/>
    <w:rsid w:val="007F6DBE"/>
    <w:rsid w:val="007F72E1"/>
    <w:rsid w:val="007F730E"/>
    <w:rsid w:val="007F7485"/>
    <w:rsid w:val="007F79A8"/>
    <w:rsid w:val="007F7FBB"/>
    <w:rsid w:val="008005E5"/>
    <w:rsid w:val="00800679"/>
    <w:rsid w:val="00800857"/>
    <w:rsid w:val="00800D3F"/>
    <w:rsid w:val="00800F2C"/>
    <w:rsid w:val="0080173B"/>
    <w:rsid w:val="00801C19"/>
    <w:rsid w:val="00801E40"/>
    <w:rsid w:val="00801FE2"/>
    <w:rsid w:val="00802186"/>
    <w:rsid w:val="008025F5"/>
    <w:rsid w:val="0080267B"/>
    <w:rsid w:val="008027FE"/>
    <w:rsid w:val="0080288D"/>
    <w:rsid w:val="00802FD7"/>
    <w:rsid w:val="008030EA"/>
    <w:rsid w:val="00803920"/>
    <w:rsid w:val="00803A84"/>
    <w:rsid w:val="00803B5C"/>
    <w:rsid w:val="00803B60"/>
    <w:rsid w:val="00803D6D"/>
    <w:rsid w:val="00804143"/>
    <w:rsid w:val="008041DA"/>
    <w:rsid w:val="008047D4"/>
    <w:rsid w:val="00804A2E"/>
    <w:rsid w:val="00804B8F"/>
    <w:rsid w:val="00804C79"/>
    <w:rsid w:val="00804F29"/>
    <w:rsid w:val="00805053"/>
    <w:rsid w:val="00805066"/>
    <w:rsid w:val="0080530E"/>
    <w:rsid w:val="00805DA6"/>
    <w:rsid w:val="00805E6B"/>
    <w:rsid w:val="00806176"/>
    <w:rsid w:val="008068BA"/>
    <w:rsid w:val="00806DA6"/>
    <w:rsid w:val="008071E7"/>
    <w:rsid w:val="00807942"/>
    <w:rsid w:val="00807BF4"/>
    <w:rsid w:val="00810050"/>
    <w:rsid w:val="00810055"/>
    <w:rsid w:val="008101D9"/>
    <w:rsid w:val="0081179B"/>
    <w:rsid w:val="00812C9A"/>
    <w:rsid w:val="00813040"/>
    <w:rsid w:val="00813122"/>
    <w:rsid w:val="008137DB"/>
    <w:rsid w:val="008140E3"/>
    <w:rsid w:val="00814595"/>
    <w:rsid w:val="00814AA0"/>
    <w:rsid w:val="00815052"/>
    <w:rsid w:val="0081513F"/>
    <w:rsid w:val="00815176"/>
    <w:rsid w:val="00815910"/>
    <w:rsid w:val="00815D2F"/>
    <w:rsid w:val="00815DBC"/>
    <w:rsid w:val="008164AE"/>
    <w:rsid w:val="00816FBD"/>
    <w:rsid w:val="00817409"/>
    <w:rsid w:val="008179C1"/>
    <w:rsid w:val="00820881"/>
    <w:rsid w:val="00820984"/>
    <w:rsid w:val="008210B7"/>
    <w:rsid w:val="008218A1"/>
    <w:rsid w:val="00821BB2"/>
    <w:rsid w:val="00821CA0"/>
    <w:rsid w:val="00822139"/>
    <w:rsid w:val="00823773"/>
    <w:rsid w:val="008245C8"/>
    <w:rsid w:val="00824F4B"/>
    <w:rsid w:val="008254C2"/>
    <w:rsid w:val="00825719"/>
    <w:rsid w:val="00825A86"/>
    <w:rsid w:val="008260B9"/>
    <w:rsid w:val="008261AE"/>
    <w:rsid w:val="0082675C"/>
    <w:rsid w:val="00826A66"/>
    <w:rsid w:val="00827069"/>
    <w:rsid w:val="008271E0"/>
    <w:rsid w:val="008275E1"/>
    <w:rsid w:val="008276D8"/>
    <w:rsid w:val="00830336"/>
    <w:rsid w:val="00831061"/>
    <w:rsid w:val="00831BFC"/>
    <w:rsid w:val="00831D5C"/>
    <w:rsid w:val="0083209D"/>
    <w:rsid w:val="008329DB"/>
    <w:rsid w:val="00832E0D"/>
    <w:rsid w:val="00832F23"/>
    <w:rsid w:val="0083344E"/>
    <w:rsid w:val="00833575"/>
    <w:rsid w:val="00833686"/>
    <w:rsid w:val="00833D9A"/>
    <w:rsid w:val="00834091"/>
    <w:rsid w:val="00834207"/>
    <w:rsid w:val="008351B1"/>
    <w:rsid w:val="00835E13"/>
    <w:rsid w:val="008363E7"/>
    <w:rsid w:val="00836889"/>
    <w:rsid w:val="0083691C"/>
    <w:rsid w:val="00836BED"/>
    <w:rsid w:val="00836E1A"/>
    <w:rsid w:val="0083751C"/>
    <w:rsid w:val="0083756D"/>
    <w:rsid w:val="00837B3D"/>
    <w:rsid w:val="00837CD9"/>
    <w:rsid w:val="00837E02"/>
    <w:rsid w:val="0084005C"/>
    <w:rsid w:val="0084046B"/>
    <w:rsid w:val="00840484"/>
    <w:rsid w:val="0084057C"/>
    <w:rsid w:val="00841DA0"/>
    <w:rsid w:val="0084263E"/>
    <w:rsid w:val="00842D42"/>
    <w:rsid w:val="00843056"/>
    <w:rsid w:val="008433F9"/>
    <w:rsid w:val="00843694"/>
    <w:rsid w:val="00843D39"/>
    <w:rsid w:val="00843E2B"/>
    <w:rsid w:val="00843ED0"/>
    <w:rsid w:val="0084414D"/>
    <w:rsid w:val="00844353"/>
    <w:rsid w:val="00844640"/>
    <w:rsid w:val="00844F32"/>
    <w:rsid w:val="0084502C"/>
    <w:rsid w:val="008451EB"/>
    <w:rsid w:val="008452D0"/>
    <w:rsid w:val="008454B4"/>
    <w:rsid w:val="00845567"/>
    <w:rsid w:val="0084604E"/>
    <w:rsid w:val="008460DB"/>
    <w:rsid w:val="00846312"/>
    <w:rsid w:val="00846600"/>
    <w:rsid w:val="0084683F"/>
    <w:rsid w:val="00847AC6"/>
    <w:rsid w:val="00847CD8"/>
    <w:rsid w:val="00847EA1"/>
    <w:rsid w:val="00847EA5"/>
    <w:rsid w:val="00847EC6"/>
    <w:rsid w:val="00850A8C"/>
    <w:rsid w:val="00850C23"/>
    <w:rsid w:val="00850E3B"/>
    <w:rsid w:val="00850EF0"/>
    <w:rsid w:val="008518B5"/>
    <w:rsid w:val="00851BF2"/>
    <w:rsid w:val="00851F9A"/>
    <w:rsid w:val="0085235B"/>
    <w:rsid w:val="00852445"/>
    <w:rsid w:val="00852584"/>
    <w:rsid w:val="00852598"/>
    <w:rsid w:val="008528BC"/>
    <w:rsid w:val="008538CD"/>
    <w:rsid w:val="0085398A"/>
    <w:rsid w:val="00853D6D"/>
    <w:rsid w:val="00853DE2"/>
    <w:rsid w:val="00854156"/>
    <w:rsid w:val="00854590"/>
    <w:rsid w:val="00854CE1"/>
    <w:rsid w:val="00854D3A"/>
    <w:rsid w:val="008553A1"/>
    <w:rsid w:val="008555F2"/>
    <w:rsid w:val="00855852"/>
    <w:rsid w:val="008558E7"/>
    <w:rsid w:val="00855D08"/>
    <w:rsid w:val="00855DEF"/>
    <w:rsid w:val="00855E7E"/>
    <w:rsid w:val="00856AC5"/>
    <w:rsid w:val="00856D40"/>
    <w:rsid w:val="00857430"/>
    <w:rsid w:val="0085747B"/>
    <w:rsid w:val="0085777F"/>
    <w:rsid w:val="00857877"/>
    <w:rsid w:val="00857CC0"/>
    <w:rsid w:val="008601BF"/>
    <w:rsid w:val="008604BC"/>
    <w:rsid w:val="00860739"/>
    <w:rsid w:val="00860C1C"/>
    <w:rsid w:val="00860D3F"/>
    <w:rsid w:val="00861001"/>
    <w:rsid w:val="00861136"/>
    <w:rsid w:val="008614F3"/>
    <w:rsid w:val="008616BB"/>
    <w:rsid w:val="008619BC"/>
    <w:rsid w:val="00861AFD"/>
    <w:rsid w:val="00861D42"/>
    <w:rsid w:val="00863268"/>
    <w:rsid w:val="00863681"/>
    <w:rsid w:val="0086397E"/>
    <w:rsid w:val="00863DFB"/>
    <w:rsid w:val="00864220"/>
    <w:rsid w:val="008645F9"/>
    <w:rsid w:val="008646FF"/>
    <w:rsid w:val="00865109"/>
    <w:rsid w:val="008652CD"/>
    <w:rsid w:val="00865805"/>
    <w:rsid w:val="00865BDA"/>
    <w:rsid w:val="00865D9D"/>
    <w:rsid w:val="008661DA"/>
    <w:rsid w:val="00866C72"/>
    <w:rsid w:val="00866F50"/>
    <w:rsid w:val="008672AD"/>
    <w:rsid w:val="00867313"/>
    <w:rsid w:val="0086767A"/>
    <w:rsid w:val="00867E4D"/>
    <w:rsid w:val="00867F1C"/>
    <w:rsid w:val="00870162"/>
    <w:rsid w:val="008704BD"/>
    <w:rsid w:val="008706B8"/>
    <w:rsid w:val="008709A0"/>
    <w:rsid w:val="00870BAA"/>
    <w:rsid w:val="00870D7B"/>
    <w:rsid w:val="00871831"/>
    <w:rsid w:val="008719D2"/>
    <w:rsid w:val="00871F62"/>
    <w:rsid w:val="00872A2F"/>
    <w:rsid w:val="00872AFA"/>
    <w:rsid w:val="00872D57"/>
    <w:rsid w:val="008733E8"/>
    <w:rsid w:val="008737AA"/>
    <w:rsid w:val="00873D58"/>
    <w:rsid w:val="00874484"/>
    <w:rsid w:val="00874A60"/>
    <w:rsid w:val="008751BF"/>
    <w:rsid w:val="008752BC"/>
    <w:rsid w:val="00875529"/>
    <w:rsid w:val="0087579A"/>
    <w:rsid w:val="00875D9F"/>
    <w:rsid w:val="00875E13"/>
    <w:rsid w:val="00875E7B"/>
    <w:rsid w:val="00875F6E"/>
    <w:rsid w:val="0087640F"/>
    <w:rsid w:val="00876C86"/>
    <w:rsid w:val="00876CB8"/>
    <w:rsid w:val="00876DC7"/>
    <w:rsid w:val="00876FD6"/>
    <w:rsid w:val="00877366"/>
    <w:rsid w:val="0087782E"/>
    <w:rsid w:val="00877A22"/>
    <w:rsid w:val="00877D45"/>
    <w:rsid w:val="00877E6D"/>
    <w:rsid w:val="00877EF3"/>
    <w:rsid w:val="00880767"/>
    <w:rsid w:val="008809D4"/>
    <w:rsid w:val="0088113F"/>
    <w:rsid w:val="00882A85"/>
    <w:rsid w:val="00882EB7"/>
    <w:rsid w:val="008837D4"/>
    <w:rsid w:val="00883D25"/>
    <w:rsid w:val="008844CF"/>
    <w:rsid w:val="00884635"/>
    <w:rsid w:val="00884C35"/>
    <w:rsid w:val="00884E84"/>
    <w:rsid w:val="0088501F"/>
    <w:rsid w:val="00886036"/>
    <w:rsid w:val="00886162"/>
    <w:rsid w:val="00886406"/>
    <w:rsid w:val="008864F4"/>
    <w:rsid w:val="00886827"/>
    <w:rsid w:val="008878D9"/>
    <w:rsid w:val="00887A8A"/>
    <w:rsid w:val="00887C3D"/>
    <w:rsid w:val="00887F97"/>
    <w:rsid w:val="008902FA"/>
    <w:rsid w:val="008903E7"/>
    <w:rsid w:val="00890B65"/>
    <w:rsid w:val="00890BBA"/>
    <w:rsid w:val="00890C1C"/>
    <w:rsid w:val="0089135B"/>
    <w:rsid w:val="00891A2A"/>
    <w:rsid w:val="00891D65"/>
    <w:rsid w:val="00891FFE"/>
    <w:rsid w:val="008920BD"/>
    <w:rsid w:val="008921C1"/>
    <w:rsid w:val="0089229B"/>
    <w:rsid w:val="008923B0"/>
    <w:rsid w:val="00892C60"/>
    <w:rsid w:val="00892D13"/>
    <w:rsid w:val="00892EFA"/>
    <w:rsid w:val="0089353B"/>
    <w:rsid w:val="00893B90"/>
    <w:rsid w:val="00893CC1"/>
    <w:rsid w:val="00893E3E"/>
    <w:rsid w:val="00894A79"/>
    <w:rsid w:val="0089539F"/>
    <w:rsid w:val="008957C9"/>
    <w:rsid w:val="0089645E"/>
    <w:rsid w:val="008967EB"/>
    <w:rsid w:val="00896BE7"/>
    <w:rsid w:val="00896F26"/>
    <w:rsid w:val="00897491"/>
    <w:rsid w:val="00897593"/>
    <w:rsid w:val="0089793A"/>
    <w:rsid w:val="00897BE7"/>
    <w:rsid w:val="00897DBA"/>
    <w:rsid w:val="00897FA7"/>
    <w:rsid w:val="008A0154"/>
    <w:rsid w:val="008A033A"/>
    <w:rsid w:val="008A034D"/>
    <w:rsid w:val="008A08F3"/>
    <w:rsid w:val="008A0AF3"/>
    <w:rsid w:val="008A0B43"/>
    <w:rsid w:val="008A1C42"/>
    <w:rsid w:val="008A20A3"/>
    <w:rsid w:val="008A244A"/>
    <w:rsid w:val="008A24B5"/>
    <w:rsid w:val="008A2E35"/>
    <w:rsid w:val="008A3897"/>
    <w:rsid w:val="008A3B62"/>
    <w:rsid w:val="008A3D4C"/>
    <w:rsid w:val="008A4180"/>
    <w:rsid w:val="008A4543"/>
    <w:rsid w:val="008A47C9"/>
    <w:rsid w:val="008A4C63"/>
    <w:rsid w:val="008A58CB"/>
    <w:rsid w:val="008A5CE0"/>
    <w:rsid w:val="008A6069"/>
    <w:rsid w:val="008A6218"/>
    <w:rsid w:val="008A6B4F"/>
    <w:rsid w:val="008A6C3B"/>
    <w:rsid w:val="008A6C75"/>
    <w:rsid w:val="008A6DE9"/>
    <w:rsid w:val="008A71AC"/>
    <w:rsid w:val="008A797A"/>
    <w:rsid w:val="008A7E21"/>
    <w:rsid w:val="008B12A2"/>
    <w:rsid w:val="008B183C"/>
    <w:rsid w:val="008B1932"/>
    <w:rsid w:val="008B2202"/>
    <w:rsid w:val="008B2235"/>
    <w:rsid w:val="008B23E0"/>
    <w:rsid w:val="008B36EB"/>
    <w:rsid w:val="008B37F5"/>
    <w:rsid w:val="008B38F5"/>
    <w:rsid w:val="008B39F5"/>
    <w:rsid w:val="008B3DAF"/>
    <w:rsid w:val="008B3DE6"/>
    <w:rsid w:val="008B3E14"/>
    <w:rsid w:val="008B4175"/>
    <w:rsid w:val="008B4314"/>
    <w:rsid w:val="008B4D3F"/>
    <w:rsid w:val="008B4E52"/>
    <w:rsid w:val="008B5524"/>
    <w:rsid w:val="008B57D5"/>
    <w:rsid w:val="008B5A54"/>
    <w:rsid w:val="008B63FD"/>
    <w:rsid w:val="008B657E"/>
    <w:rsid w:val="008B65B9"/>
    <w:rsid w:val="008B6AD4"/>
    <w:rsid w:val="008B7648"/>
    <w:rsid w:val="008C0214"/>
    <w:rsid w:val="008C0566"/>
    <w:rsid w:val="008C0670"/>
    <w:rsid w:val="008C0A13"/>
    <w:rsid w:val="008C0C8E"/>
    <w:rsid w:val="008C1540"/>
    <w:rsid w:val="008C2197"/>
    <w:rsid w:val="008C33D3"/>
    <w:rsid w:val="008C34DB"/>
    <w:rsid w:val="008C35A3"/>
    <w:rsid w:val="008C3C24"/>
    <w:rsid w:val="008C4269"/>
    <w:rsid w:val="008C4324"/>
    <w:rsid w:val="008C4BB2"/>
    <w:rsid w:val="008C4FDB"/>
    <w:rsid w:val="008C5B7E"/>
    <w:rsid w:val="008C5C38"/>
    <w:rsid w:val="008C6BA5"/>
    <w:rsid w:val="008C6DAB"/>
    <w:rsid w:val="008C6E13"/>
    <w:rsid w:val="008C724A"/>
    <w:rsid w:val="008C76B8"/>
    <w:rsid w:val="008C776F"/>
    <w:rsid w:val="008C795B"/>
    <w:rsid w:val="008D08B0"/>
    <w:rsid w:val="008D08D3"/>
    <w:rsid w:val="008D0DEC"/>
    <w:rsid w:val="008D109E"/>
    <w:rsid w:val="008D20FF"/>
    <w:rsid w:val="008D2A70"/>
    <w:rsid w:val="008D2B66"/>
    <w:rsid w:val="008D2C84"/>
    <w:rsid w:val="008D32B4"/>
    <w:rsid w:val="008D3493"/>
    <w:rsid w:val="008D35EF"/>
    <w:rsid w:val="008D3E4B"/>
    <w:rsid w:val="008D3E8B"/>
    <w:rsid w:val="008D3FFD"/>
    <w:rsid w:val="008D44DD"/>
    <w:rsid w:val="008D4568"/>
    <w:rsid w:val="008D4A32"/>
    <w:rsid w:val="008D4D4B"/>
    <w:rsid w:val="008D4FAF"/>
    <w:rsid w:val="008D5754"/>
    <w:rsid w:val="008D5A13"/>
    <w:rsid w:val="008D5DB2"/>
    <w:rsid w:val="008D6001"/>
    <w:rsid w:val="008D63F9"/>
    <w:rsid w:val="008D646C"/>
    <w:rsid w:val="008D6715"/>
    <w:rsid w:val="008D6919"/>
    <w:rsid w:val="008D69A9"/>
    <w:rsid w:val="008D6A0B"/>
    <w:rsid w:val="008D6A89"/>
    <w:rsid w:val="008D712B"/>
    <w:rsid w:val="008D7173"/>
    <w:rsid w:val="008D758D"/>
    <w:rsid w:val="008E0492"/>
    <w:rsid w:val="008E0B41"/>
    <w:rsid w:val="008E1072"/>
    <w:rsid w:val="008E1126"/>
    <w:rsid w:val="008E128D"/>
    <w:rsid w:val="008E1855"/>
    <w:rsid w:val="008E1FFC"/>
    <w:rsid w:val="008E1FFE"/>
    <w:rsid w:val="008E2022"/>
    <w:rsid w:val="008E22CD"/>
    <w:rsid w:val="008E2B19"/>
    <w:rsid w:val="008E2BE0"/>
    <w:rsid w:val="008E2F3E"/>
    <w:rsid w:val="008E320A"/>
    <w:rsid w:val="008E3628"/>
    <w:rsid w:val="008E37A9"/>
    <w:rsid w:val="008E37AF"/>
    <w:rsid w:val="008E3C31"/>
    <w:rsid w:val="008E3E4A"/>
    <w:rsid w:val="008E3FFD"/>
    <w:rsid w:val="008E4D18"/>
    <w:rsid w:val="008E4E14"/>
    <w:rsid w:val="008E55BA"/>
    <w:rsid w:val="008E5765"/>
    <w:rsid w:val="008E5941"/>
    <w:rsid w:val="008E5CDF"/>
    <w:rsid w:val="008E5D93"/>
    <w:rsid w:val="008E63AF"/>
    <w:rsid w:val="008E655F"/>
    <w:rsid w:val="008E6625"/>
    <w:rsid w:val="008E675E"/>
    <w:rsid w:val="008E7896"/>
    <w:rsid w:val="008E7B2D"/>
    <w:rsid w:val="008F04E2"/>
    <w:rsid w:val="008F0662"/>
    <w:rsid w:val="008F085B"/>
    <w:rsid w:val="008F09EE"/>
    <w:rsid w:val="008F1189"/>
    <w:rsid w:val="008F1541"/>
    <w:rsid w:val="008F1DC1"/>
    <w:rsid w:val="008F1F43"/>
    <w:rsid w:val="008F2012"/>
    <w:rsid w:val="008F27AD"/>
    <w:rsid w:val="008F2EFB"/>
    <w:rsid w:val="008F374E"/>
    <w:rsid w:val="008F3BD3"/>
    <w:rsid w:val="008F4114"/>
    <w:rsid w:val="008F43E4"/>
    <w:rsid w:val="008F4499"/>
    <w:rsid w:val="008F4794"/>
    <w:rsid w:val="008F47EB"/>
    <w:rsid w:val="008F4900"/>
    <w:rsid w:val="008F5081"/>
    <w:rsid w:val="008F5792"/>
    <w:rsid w:val="008F6406"/>
    <w:rsid w:val="008F6D2D"/>
    <w:rsid w:val="008F7666"/>
    <w:rsid w:val="008F7C2B"/>
    <w:rsid w:val="009001E4"/>
    <w:rsid w:val="00900575"/>
    <w:rsid w:val="00900C4C"/>
    <w:rsid w:val="00900E56"/>
    <w:rsid w:val="00900F2E"/>
    <w:rsid w:val="0090142F"/>
    <w:rsid w:val="00901B36"/>
    <w:rsid w:val="00901E9D"/>
    <w:rsid w:val="00902945"/>
    <w:rsid w:val="00902C80"/>
    <w:rsid w:val="009033AA"/>
    <w:rsid w:val="009035E9"/>
    <w:rsid w:val="00903C37"/>
    <w:rsid w:val="00903E3B"/>
    <w:rsid w:val="00903FB5"/>
    <w:rsid w:val="00904F02"/>
    <w:rsid w:val="00905246"/>
    <w:rsid w:val="00905785"/>
    <w:rsid w:val="00905957"/>
    <w:rsid w:val="00906329"/>
    <w:rsid w:val="00906484"/>
    <w:rsid w:val="00906893"/>
    <w:rsid w:val="009069F5"/>
    <w:rsid w:val="00906C81"/>
    <w:rsid w:val="009100DE"/>
    <w:rsid w:val="00910148"/>
    <w:rsid w:val="009106B0"/>
    <w:rsid w:val="00910B51"/>
    <w:rsid w:val="00911509"/>
    <w:rsid w:val="00911AE8"/>
    <w:rsid w:val="0091201C"/>
    <w:rsid w:val="0091212C"/>
    <w:rsid w:val="009122F7"/>
    <w:rsid w:val="009124DE"/>
    <w:rsid w:val="00912C67"/>
    <w:rsid w:val="00912CBF"/>
    <w:rsid w:val="00912F88"/>
    <w:rsid w:val="00913421"/>
    <w:rsid w:val="009136C4"/>
    <w:rsid w:val="00913721"/>
    <w:rsid w:val="009137A1"/>
    <w:rsid w:val="0091486F"/>
    <w:rsid w:val="00914971"/>
    <w:rsid w:val="00914CAE"/>
    <w:rsid w:val="00915352"/>
    <w:rsid w:val="00915766"/>
    <w:rsid w:val="009159A6"/>
    <w:rsid w:val="00915A86"/>
    <w:rsid w:val="00915E5A"/>
    <w:rsid w:val="009172BF"/>
    <w:rsid w:val="009173AB"/>
    <w:rsid w:val="009176CA"/>
    <w:rsid w:val="00917795"/>
    <w:rsid w:val="009178A5"/>
    <w:rsid w:val="00917C0B"/>
    <w:rsid w:val="00917DAB"/>
    <w:rsid w:val="009202A5"/>
    <w:rsid w:val="009206AE"/>
    <w:rsid w:val="009207AA"/>
    <w:rsid w:val="00920F7C"/>
    <w:rsid w:val="00921289"/>
    <w:rsid w:val="0092179C"/>
    <w:rsid w:val="0092185B"/>
    <w:rsid w:val="00921C8C"/>
    <w:rsid w:val="00921D87"/>
    <w:rsid w:val="00921E2F"/>
    <w:rsid w:val="009220F4"/>
    <w:rsid w:val="009226CF"/>
    <w:rsid w:val="00922A7C"/>
    <w:rsid w:val="00922D6B"/>
    <w:rsid w:val="00922F88"/>
    <w:rsid w:val="0092320E"/>
    <w:rsid w:val="00923421"/>
    <w:rsid w:val="009235FD"/>
    <w:rsid w:val="009237CE"/>
    <w:rsid w:val="009238D1"/>
    <w:rsid w:val="00923911"/>
    <w:rsid w:val="00923D83"/>
    <w:rsid w:val="009240B9"/>
    <w:rsid w:val="00924270"/>
    <w:rsid w:val="00924688"/>
    <w:rsid w:val="00924FCC"/>
    <w:rsid w:val="009250BC"/>
    <w:rsid w:val="0092559E"/>
    <w:rsid w:val="009259F8"/>
    <w:rsid w:val="00925D5E"/>
    <w:rsid w:val="00925E36"/>
    <w:rsid w:val="00925F7A"/>
    <w:rsid w:val="00926177"/>
    <w:rsid w:val="0092687C"/>
    <w:rsid w:val="0092701A"/>
    <w:rsid w:val="0093050B"/>
    <w:rsid w:val="009309F5"/>
    <w:rsid w:val="00930A3E"/>
    <w:rsid w:val="00930F14"/>
    <w:rsid w:val="0093107B"/>
    <w:rsid w:val="009324F7"/>
    <w:rsid w:val="00932D27"/>
    <w:rsid w:val="00932FFA"/>
    <w:rsid w:val="00933187"/>
    <w:rsid w:val="009336BF"/>
    <w:rsid w:val="00933782"/>
    <w:rsid w:val="009339DB"/>
    <w:rsid w:val="0093400E"/>
    <w:rsid w:val="00934BAC"/>
    <w:rsid w:val="00934C96"/>
    <w:rsid w:val="009353EB"/>
    <w:rsid w:val="00935992"/>
    <w:rsid w:val="00935B95"/>
    <w:rsid w:val="00935D3B"/>
    <w:rsid w:val="0093637A"/>
    <w:rsid w:val="00936B2F"/>
    <w:rsid w:val="00936E50"/>
    <w:rsid w:val="0093707F"/>
    <w:rsid w:val="00937D63"/>
    <w:rsid w:val="00937DA9"/>
    <w:rsid w:val="00937EAB"/>
    <w:rsid w:val="00940707"/>
    <w:rsid w:val="00940A56"/>
    <w:rsid w:val="00940E79"/>
    <w:rsid w:val="00941429"/>
    <w:rsid w:val="009416BE"/>
    <w:rsid w:val="009416E3"/>
    <w:rsid w:val="00941F8B"/>
    <w:rsid w:val="009428E1"/>
    <w:rsid w:val="00942E47"/>
    <w:rsid w:val="00942EFD"/>
    <w:rsid w:val="00942F1C"/>
    <w:rsid w:val="00943377"/>
    <w:rsid w:val="009444DF"/>
    <w:rsid w:val="00944883"/>
    <w:rsid w:val="00944E32"/>
    <w:rsid w:val="00944FD4"/>
    <w:rsid w:val="00945042"/>
    <w:rsid w:val="009459F4"/>
    <w:rsid w:val="00946426"/>
    <w:rsid w:val="00946510"/>
    <w:rsid w:val="00946B4F"/>
    <w:rsid w:val="00946B5C"/>
    <w:rsid w:val="009472A4"/>
    <w:rsid w:val="00947788"/>
    <w:rsid w:val="009478A5"/>
    <w:rsid w:val="009500B9"/>
    <w:rsid w:val="009507C6"/>
    <w:rsid w:val="009508B3"/>
    <w:rsid w:val="009510A1"/>
    <w:rsid w:val="009515E0"/>
    <w:rsid w:val="0095171B"/>
    <w:rsid w:val="0095173D"/>
    <w:rsid w:val="00951780"/>
    <w:rsid w:val="00951FEB"/>
    <w:rsid w:val="0095215D"/>
    <w:rsid w:val="009521CD"/>
    <w:rsid w:val="00952294"/>
    <w:rsid w:val="00952560"/>
    <w:rsid w:val="0095288A"/>
    <w:rsid w:val="0095293B"/>
    <w:rsid w:val="00952EFC"/>
    <w:rsid w:val="00953381"/>
    <w:rsid w:val="009533D3"/>
    <w:rsid w:val="009546B2"/>
    <w:rsid w:val="009548F9"/>
    <w:rsid w:val="00954A22"/>
    <w:rsid w:val="00954CEF"/>
    <w:rsid w:val="00955064"/>
    <w:rsid w:val="00955ECD"/>
    <w:rsid w:val="00955F8C"/>
    <w:rsid w:val="009560D5"/>
    <w:rsid w:val="0095633E"/>
    <w:rsid w:val="0095656E"/>
    <w:rsid w:val="009565BA"/>
    <w:rsid w:val="00956601"/>
    <w:rsid w:val="00956DCC"/>
    <w:rsid w:val="00956DF5"/>
    <w:rsid w:val="00960780"/>
    <w:rsid w:val="00960960"/>
    <w:rsid w:val="00960D91"/>
    <w:rsid w:val="0096147D"/>
    <w:rsid w:val="009614EA"/>
    <w:rsid w:val="00961874"/>
    <w:rsid w:val="009619E1"/>
    <w:rsid w:val="00961D2A"/>
    <w:rsid w:val="00961E7F"/>
    <w:rsid w:val="00962A96"/>
    <w:rsid w:val="009636EC"/>
    <w:rsid w:val="00964B3C"/>
    <w:rsid w:val="00964D5E"/>
    <w:rsid w:val="00964EE9"/>
    <w:rsid w:val="00965126"/>
    <w:rsid w:val="00965924"/>
    <w:rsid w:val="009659BA"/>
    <w:rsid w:val="00965CFD"/>
    <w:rsid w:val="00966038"/>
    <w:rsid w:val="009662E9"/>
    <w:rsid w:val="0096630A"/>
    <w:rsid w:val="009667CB"/>
    <w:rsid w:val="00966B43"/>
    <w:rsid w:val="00966D7C"/>
    <w:rsid w:val="00967086"/>
    <w:rsid w:val="0097016A"/>
    <w:rsid w:val="00970244"/>
    <w:rsid w:val="0097078E"/>
    <w:rsid w:val="00971071"/>
    <w:rsid w:val="009710D9"/>
    <w:rsid w:val="009715D3"/>
    <w:rsid w:val="00971A56"/>
    <w:rsid w:val="00971E51"/>
    <w:rsid w:val="00971F08"/>
    <w:rsid w:val="00971FB7"/>
    <w:rsid w:val="00972C3A"/>
    <w:rsid w:val="0097340E"/>
    <w:rsid w:val="009737D7"/>
    <w:rsid w:val="009739E2"/>
    <w:rsid w:val="00973BC5"/>
    <w:rsid w:val="00974EBB"/>
    <w:rsid w:val="00975BE4"/>
    <w:rsid w:val="009760D8"/>
    <w:rsid w:val="0097659B"/>
    <w:rsid w:val="00976F57"/>
    <w:rsid w:val="0097780D"/>
    <w:rsid w:val="00977960"/>
    <w:rsid w:val="009779E8"/>
    <w:rsid w:val="00980E9E"/>
    <w:rsid w:val="00981314"/>
    <w:rsid w:val="00981635"/>
    <w:rsid w:val="00981D3C"/>
    <w:rsid w:val="00981E27"/>
    <w:rsid w:val="0098254D"/>
    <w:rsid w:val="0098282D"/>
    <w:rsid w:val="009834BD"/>
    <w:rsid w:val="00984006"/>
    <w:rsid w:val="009845F2"/>
    <w:rsid w:val="00984988"/>
    <w:rsid w:val="0098532A"/>
    <w:rsid w:val="009856A7"/>
    <w:rsid w:val="009856A9"/>
    <w:rsid w:val="0098592D"/>
    <w:rsid w:val="00985AF7"/>
    <w:rsid w:val="00985E4B"/>
    <w:rsid w:val="00985E97"/>
    <w:rsid w:val="00986365"/>
    <w:rsid w:val="0098648A"/>
    <w:rsid w:val="00986779"/>
    <w:rsid w:val="00986DF0"/>
    <w:rsid w:val="00986F47"/>
    <w:rsid w:val="009870D3"/>
    <w:rsid w:val="00987848"/>
    <w:rsid w:val="009902C9"/>
    <w:rsid w:val="00990BCA"/>
    <w:rsid w:val="00991640"/>
    <w:rsid w:val="0099221C"/>
    <w:rsid w:val="00992279"/>
    <w:rsid w:val="009923B4"/>
    <w:rsid w:val="0099252C"/>
    <w:rsid w:val="00993092"/>
    <w:rsid w:val="0099313F"/>
    <w:rsid w:val="0099322F"/>
    <w:rsid w:val="0099334B"/>
    <w:rsid w:val="00994115"/>
    <w:rsid w:val="0099426B"/>
    <w:rsid w:val="009944F1"/>
    <w:rsid w:val="009948EB"/>
    <w:rsid w:val="00994A55"/>
    <w:rsid w:val="00994EB8"/>
    <w:rsid w:val="009950A9"/>
    <w:rsid w:val="00995E7C"/>
    <w:rsid w:val="009965E8"/>
    <w:rsid w:val="0099678B"/>
    <w:rsid w:val="00996E95"/>
    <w:rsid w:val="00996ED5"/>
    <w:rsid w:val="009972EA"/>
    <w:rsid w:val="009A060C"/>
    <w:rsid w:val="009A0718"/>
    <w:rsid w:val="009A1621"/>
    <w:rsid w:val="009A1917"/>
    <w:rsid w:val="009A236C"/>
    <w:rsid w:val="009A23D7"/>
    <w:rsid w:val="009A2617"/>
    <w:rsid w:val="009A2B0B"/>
    <w:rsid w:val="009A2B8C"/>
    <w:rsid w:val="009A2F49"/>
    <w:rsid w:val="009A2FC1"/>
    <w:rsid w:val="009A3837"/>
    <w:rsid w:val="009A43AB"/>
    <w:rsid w:val="009A475C"/>
    <w:rsid w:val="009A4783"/>
    <w:rsid w:val="009A4962"/>
    <w:rsid w:val="009A5137"/>
    <w:rsid w:val="009A518A"/>
    <w:rsid w:val="009A51B9"/>
    <w:rsid w:val="009A53E0"/>
    <w:rsid w:val="009A54F8"/>
    <w:rsid w:val="009A59FF"/>
    <w:rsid w:val="009A5AD8"/>
    <w:rsid w:val="009A5F95"/>
    <w:rsid w:val="009A6847"/>
    <w:rsid w:val="009A6871"/>
    <w:rsid w:val="009A6AA1"/>
    <w:rsid w:val="009A7126"/>
    <w:rsid w:val="009A74AA"/>
    <w:rsid w:val="009A74B3"/>
    <w:rsid w:val="009A76A9"/>
    <w:rsid w:val="009A7848"/>
    <w:rsid w:val="009A7AFB"/>
    <w:rsid w:val="009B0142"/>
    <w:rsid w:val="009B0149"/>
    <w:rsid w:val="009B0909"/>
    <w:rsid w:val="009B112F"/>
    <w:rsid w:val="009B2247"/>
    <w:rsid w:val="009B238E"/>
    <w:rsid w:val="009B2609"/>
    <w:rsid w:val="009B2E4D"/>
    <w:rsid w:val="009B3187"/>
    <w:rsid w:val="009B3DED"/>
    <w:rsid w:val="009B4138"/>
    <w:rsid w:val="009B44DC"/>
    <w:rsid w:val="009B44DE"/>
    <w:rsid w:val="009B4508"/>
    <w:rsid w:val="009B4A64"/>
    <w:rsid w:val="009B4AD8"/>
    <w:rsid w:val="009B4C9A"/>
    <w:rsid w:val="009B525B"/>
    <w:rsid w:val="009B5371"/>
    <w:rsid w:val="009B5D67"/>
    <w:rsid w:val="009B6126"/>
    <w:rsid w:val="009B620E"/>
    <w:rsid w:val="009B7167"/>
    <w:rsid w:val="009B79BE"/>
    <w:rsid w:val="009B7CB1"/>
    <w:rsid w:val="009C08B8"/>
    <w:rsid w:val="009C0CB7"/>
    <w:rsid w:val="009C0D40"/>
    <w:rsid w:val="009C10DF"/>
    <w:rsid w:val="009C1207"/>
    <w:rsid w:val="009C17D1"/>
    <w:rsid w:val="009C18E4"/>
    <w:rsid w:val="009C191D"/>
    <w:rsid w:val="009C1D2A"/>
    <w:rsid w:val="009C1D4E"/>
    <w:rsid w:val="009C235E"/>
    <w:rsid w:val="009C23C2"/>
    <w:rsid w:val="009C26E7"/>
    <w:rsid w:val="009C277A"/>
    <w:rsid w:val="009C307F"/>
    <w:rsid w:val="009C37AB"/>
    <w:rsid w:val="009C38F3"/>
    <w:rsid w:val="009C3BEC"/>
    <w:rsid w:val="009C3DE6"/>
    <w:rsid w:val="009C4159"/>
    <w:rsid w:val="009C41E1"/>
    <w:rsid w:val="009C497D"/>
    <w:rsid w:val="009C4B8F"/>
    <w:rsid w:val="009C52F8"/>
    <w:rsid w:val="009C5524"/>
    <w:rsid w:val="009C56D2"/>
    <w:rsid w:val="009C5BEB"/>
    <w:rsid w:val="009C5CA5"/>
    <w:rsid w:val="009C5F81"/>
    <w:rsid w:val="009C652B"/>
    <w:rsid w:val="009C6B14"/>
    <w:rsid w:val="009D027A"/>
    <w:rsid w:val="009D0923"/>
    <w:rsid w:val="009D0B47"/>
    <w:rsid w:val="009D0EED"/>
    <w:rsid w:val="009D1073"/>
    <w:rsid w:val="009D10E7"/>
    <w:rsid w:val="009D1156"/>
    <w:rsid w:val="009D1964"/>
    <w:rsid w:val="009D1FB5"/>
    <w:rsid w:val="009D232C"/>
    <w:rsid w:val="009D2A86"/>
    <w:rsid w:val="009D2B5A"/>
    <w:rsid w:val="009D2E99"/>
    <w:rsid w:val="009D3170"/>
    <w:rsid w:val="009D3396"/>
    <w:rsid w:val="009D3843"/>
    <w:rsid w:val="009D3EE9"/>
    <w:rsid w:val="009D4320"/>
    <w:rsid w:val="009D499C"/>
    <w:rsid w:val="009D49E9"/>
    <w:rsid w:val="009D5005"/>
    <w:rsid w:val="009D5B07"/>
    <w:rsid w:val="009D5B0A"/>
    <w:rsid w:val="009D5E0E"/>
    <w:rsid w:val="009D705E"/>
    <w:rsid w:val="009D75E8"/>
    <w:rsid w:val="009D76D9"/>
    <w:rsid w:val="009D76E2"/>
    <w:rsid w:val="009D7DE4"/>
    <w:rsid w:val="009D7E88"/>
    <w:rsid w:val="009E042A"/>
    <w:rsid w:val="009E05CB"/>
    <w:rsid w:val="009E0F92"/>
    <w:rsid w:val="009E1051"/>
    <w:rsid w:val="009E17F8"/>
    <w:rsid w:val="009E1815"/>
    <w:rsid w:val="009E1BE0"/>
    <w:rsid w:val="009E2046"/>
    <w:rsid w:val="009E244B"/>
    <w:rsid w:val="009E2A9F"/>
    <w:rsid w:val="009E2B7D"/>
    <w:rsid w:val="009E324B"/>
    <w:rsid w:val="009E3359"/>
    <w:rsid w:val="009E335E"/>
    <w:rsid w:val="009E3C16"/>
    <w:rsid w:val="009E3E81"/>
    <w:rsid w:val="009E3F2F"/>
    <w:rsid w:val="009E3FDE"/>
    <w:rsid w:val="009E4059"/>
    <w:rsid w:val="009E4428"/>
    <w:rsid w:val="009E458F"/>
    <w:rsid w:val="009E4625"/>
    <w:rsid w:val="009E4B2B"/>
    <w:rsid w:val="009E5560"/>
    <w:rsid w:val="009E565F"/>
    <w:rsid w:val="009E5CB4"/>
    <w:rsid w:val="009E5E72"/>
    <w:rsid w:val="009E5F92"/>
    <w:rsid w:val="009E604C"/>
    <w:rsid w:val="009E6AA8"/>
    <w:rsid w:val="009E6ABF"/>
    <w:rsid w:val="009E7602"/>
    <w:rsid w:val="009F1056"/>
    <w:rsid w:val="009F124E"/>
    <w:rsid w:val="009F152F"/>
    <w:rsid w:val="009F19AE"/>
    <w:rsid w:val="009F1DB4"/>
    <w:rsid w:val="009F2467"/>
    <w:rsid w:val="009F2AD1"/>
    <w:rsid w:val="009F3001"/>
    <w:rsid w:val="009F315F"/>
    <w:rsid w:val="009F352F"/>
    <w:rsid w:val="009F35B7"/>
    <w:rsid w:val="009F35FE"/>
    <w:rsid w:val="009F397A"/>
    <w:rsid w:val="009F41EB"/>
    <w:rsid w:val="009F42BD"/>
    <w:rsid w:val="009F43B1"/>
    <w:rsid w:val="009F4640"/>
    <w:rsid w:val="009F47A4"/>
    <w:rsid w:val="009F4AD5"/>
    <w:rsid w:val="009F4C5C"/>
    <w:rsid w:val="009F55A6"/>
    <w:rsid w:val="009F55D2"/>
    <w:rsid w:val="009F5CF0"/>
    <w:rsid w:val="009F61DF"/>
    <w:rsid w:val="009F6277"/>
    <w:rsid w:val="009F64A9"/>
    <w:rsid w:val="009F6A60"/>
    <w:rsid w:val="009F6F39"/>
    <w:rsid w:val="009F7190"/>
    <w:rsid w:val="009F7AF4"/>
    <w:rsid w:val="009F7C9D"/>
    <w:rsid w:val="009F7DD5"/>
    <w:rsid w:val="009F7F36"/>
    <w:rsid w:val="00A0030C"/>
    <w:rsid w:val="00A003E8"/>
    <w:rsid w:val="00A00D00"/>
    <w:rsid w:val="00A00D97"/>
    <w:rsid w:val="00A0189F"/>
    <w:rsid w:val="00A01953"/>
    <w:rsid w:val="00A01D11"/>
    <w:rsid w:val="00A023EF"/>
    <w:rsid w:val="00A028F6"/>
    <w:rsid w:val="00A02B68"/>
    <w:rsid w:val="00A0392F"/>
    <w:rsid w:val="00A03941"/>
    <w:rsid w:val="00A04023"/>
    <w:rsid w:val="00A043C1"/>
    <w:rsid w:val="00A049BB"/>
    <w:rsid w:val="00A05AE3"/>
    <w:rsid w:val="00A05DF7"/>
    <w:rsid w:val="00A06D04"/>
    <w:rsid w:val="00A070EA"/>
    <w:rsid w:val="00A072E7"/>
    <w:rsid w:val="00A07791"/>
    <w:rsid w:val="00A07A8E"/>
    <w:rsid w:val="00A07B92"/>
    <w:rsid w:val="00A101CF"/>
    <w:rsid w:val="00A101FA"/>
    <w:rsid w:val="00A10779"/>
    <w:rsid w:val="00A107B2"/>
    <w:rsid w:val="00A10E5F"/>
    <w:rsid w:val="00A114BF"/>
    <w:rsid w:val="00A11541"/>
    <w:rsid w:val="00A11B87"/>
    <w:rsid w:val="00A12391"/>
    <w:rsid w:val="00A12462"/>
    <w:rsid w:val="00A1257B"/>
    <w:rsid w:val="00A12A16"/>
    <w:rsid w:val="00A12B07"/>
    <w:rsid w:val="00A1356C"/>
    <w:rsid w:val="00A137E7"/>
    <w:rsid w:val="00A13C58"/>
    <w:rsid w:val="00A13E60"/>
    <w:rsid w:val="00A141C4"/>
    <w:rsid w:val="00A146A2"/>
    <w:rsid w:val="00A14A3A"/>
    <w:rsid w:val="00A14B34"/>
    <w:rsid w:val="00A1515B"/>
    <w:rsid w:val="00A15918"/>
    <w:rsid w:val="00A159FA"/>
    <w:rsid w:val="00A15B9A"/>
    <w:rsid w:val="00A15E62"/>
    <w:rsid w:val="00A15EDB"/>
    <w:rsid w:val="00A15F1D"/>
    <w:rsid w:val="00A160DE"/>
    <w:rsid w:val="00A1623E"/>
    <w:rsid w:val="00A167B7"/>
    <w:rsid w:val="00A16DBB"/>
    <w:rsid w:val="00A1731E"/>
    <w:rsid w:val="00A17AE4"/>
    <w:rsid w:val="00A17C28"/>
    <w:rsid w:val="00A2076B"/>
    <w:rsid w:val="00A207A5"/>
    <w:rsid w:val="00A2104C"/>
    <w:rsid w:val="00A210F9"/>
    <w:rsid w:val="00A2140D"/>
    <w:rsid w:val="00A217D8"/>
    <w:rsid w:val="00A21876"/>
    <w:rsid w:val="00A21C9B"/>
    <w:rsid w:val="00A2234E"/>
    <w:rsid w:val="00A22672"/>
    <w:rsid w:val="00A22723"/>
    <w:rsid w:val="00A22A17"/>
    <w:rsid w:val="00A2319F"/>
    <w:rsid w:val="00A23582"/>
    <w:rsid w:val="00A2382E"/>
    <w:rsid w:val="00A23E9E"/>
    <w:rsid w:val="00A24CB3"/>
    <w:rsid w:val="00A25283"/>
    <w:rsid w:val="00A2535A"/>
    <w:rsid w:val="00A25853"/>
    <w:rsid w:val="00A259CC"/>
    <w:rsid w:val="00A25CF0"/>
    <w:rsid w:val="00A26884"/>
    <w:rsid w:val="00A2689B"/>
    <w:rsid w:val="00A26FB9"/>
    <w:rsid w:val="00A27094"/>
    <w:rsid w:val="00A272FF"/>
    <w:rsid w:val="00A27528"/>
    <w:rsid w:val="00A2767D"/>
    <w:rsid w:val="00A27C30"/>
    <w:rsid w:val="00A305CF"/>
    <w:rsid w:val="00A307C9"/>
    <w:rsid w:val="00A30A23"/>
    <w:rsid w:val="00A30C12"/>
    <w:rsid w:val="00A30E56"/>
    <w:rsid w:val="00A30FF6"/>
    <w:rsid w:val="00A3195E"/>
    <w:rsid w:val="00A31CC5"/>
    <w:rsid w:val="00A31D27"/>
    <w:rsid w:val="00A32109"/>
    <w:rsid w:val="00A32239"/>
    <w:rsid w:val="00A32A4D"/>
    <w:rsid w:val="00A32C0D"/>
    <w:rsid w:val="00A32E24"/>
    <w:rsid w:val="00A3320A"/>
    <w:rsid w:val="00A33311"/>
    <w:rsid w:val="00A33551"/>
    <w:rsid w:val="00A33729"/>
    <w:rsid w:val="00A33A06"/>
    <w:rsid w:val="00A33AE8"/>
    <w:rsid w:val="00A33E33"/>
    <w:rsid w:val="00A3455A"/>
    <w:rsid w:val="00A348EE"/>
    <w:rsid w:val="00A34B99"/>
    <w:rsid w:val="00A353AC"/>
    <w:rsid w:val="00A358B9"/>
    <w:rsid w:val="00A35FEE"/>
    <w:rsid w:val="00A369EA"/>
    <w:rsid w:val="00A36D15"/>
    <w:rsid w:val="00A36F73"/>
    <w:rsid w:val="00A37669"/>
    <w:rsid w:val="00A37772"/>
    <w:rsid w:val="00A37885"/>
    <w:rsid w:val="00A40033"/>
    <w:rsid w:val="00A400CB"/>
    <w:rsid w:val="00A4094E"/>
    <w:rsid w:val="00A411FB"/>
    <w:rsid w:val="00A4154E"/>
    <w:rsid w:val="00A417CC"/>
    <w:rsid w:val="00A41D6B"/>
    <w:rsid w:val="00A41F70"/>
    <w:rsid w:val="00A4225A"/>
    <w:rsid w:val="00A4299F"/>
    <w:rsid w:val="00A42C8D"/>
    <w:rsid w:val="00A43092"/>
    <w:rsid w:val="00A4347B"/>
    <w:rsid w:val="00A43C94"/>
    <w:rsid w:val="00A43FD0"/>
    <w:rsid w:val="00A45CAC"/>
    <w:rsid w:val="00A46136"/>
    <w:rsid w:val="00A4710F"/>
    <w:rsid w:val="00A473FB"/>
    <w:rsid w:val="00A47502"/>
    <w:rsid w:val="00A50238"/>
    <w:rsid w:val="00A50246"/>
    <w:rsid w:val="00A50BBB"/>
    <w:rsid w:val="00A51431"/>
    <w:rsid w:val="00A51EE0"/>
    <w:rsid w:val="00A521FB"/>
    <w:rsid w:val="00A523BE"/>
    <w:rsid w:val="00A526E5"/>
    <w:rsid w:val="00A52AD4"/>
    <w:rsid w:val="00A53134"/>
    <w:rsid w:val="00A53438"/>
    <w:rsid w:val="00A53BAE"/>
    <w:rsid w:val="00A53F88"/>
    <w:rsid w:val="00A541D2"/>
    <w:rsid w:val="00A548EA"/>
    <w:rsid w:val="00A54F06"/>
    <w:rsid w:val="00A54FE1"/>
    <w:rsid w:val="00A55061"/>
    <w:rsid w:val="00A555B4"/>
    <w:rsid w:val="00A55658"/>
    <w:rsid w:val="00A55945"/>
    <w:rsid w:val="00A55980"/>
    <w:rsid w:val="00A55B18"/>
    <w:rsid w:val="00A566AC"/>
    <w:rsid w:val="00A566B2"/>
    <w:rsid w:val="00A56A81"/>
    <w:rsid w:val="00A5708A"/>
    <w:rsid w:val="00A57413"/>
    <w:rsid w:val="00A579C8"/>
    <w:rsid w:val="00A57C3C"/>
    <w:rsid w:val="00A6004D"/>
    <w:rsid w:val="00A60F6F"/>
    <w:rsid w:val="00A610A5"/>
    <w:rsid w:val="00A616B0"/>
    <w:rsid w:val="00A61964"/>
    <w:rsid w:val="00A623EE"/>
    <w:rsid w:val="00A6254E"/>
    <w:rsid w:val="00A62620"/>
    <w:rsid w:val="00A627FF"/>
    <w:rsid w:val="00A62A6F"/>
    <w:rsid w:val="00A62BE2"/>
    <w:rsid w:val="00A63028"/>
    <w:rsid w:val="00A631E9"/>
    <w:rsid w:val="00A6352A"/>
    <w:rsid w:val="00A636BD"/>
    <w:rsid w:val="00A63867"/>
    <w:rsid w:val="00A63870"/>
    <w:rsid w:val="00A6399C"/>
    <w:rsid w:val="00A63C65"/>
    <w:rsid w:val="00A63D7F"/>
    <w:rsid w:val="00A63DE5"/>
    <w:rsid w:val="00A63F13"/>
    <w:rsid w:val="00A64315"/>
    <w:rsid w:val="00A6437E"/>
    <w:rsid w:val="00A64441"/>
    <w:rsid w:val="00A64A55"/>
    <w:rsid w:val="00A64CFC"/>
    <w:rsid w:val="00A6526D"/>
    <w:rsid w:val="00A655CC"/>
    <w:rsid w:val="00A65676"/>
    <w:rsid w:val="00A6577A"/>
    <w:rsid w:val="00A65C5E"/>
    <w:rsid w:val="00A662A6"/>
    <w:rsid w:val="00A66D44"/>
    <w:rsid w:val="00A66DBE"/>
    <w:rsid w:val="00A66FDD"/>
    <w:rsid w:val="00A674B1"/>
    <w:rsid w:val="00A67A7A"/>
    <w:rsid w:val="00A67FBB"/>
    <w:rsid w:val="00A70558"/>
    <w:rsid w:val="00A71056"/>
    <w:rsid w:val="00A71A69"/>
    <w:rsid w:val="00A71C80"/>
    <w:rsid w:val="00A71EBA"/>
    <w:rsid w:val="00A72100"/>
    <w:rsid w:val="00A7260B"/>
    <w:rsid w:val="00A726F5"/>
    <w:rsid w:val="00A727C4"/>
    <w:rsid w:val="00A72AED"/>
    <w:rsid w:val="00A72DB8"/>
    <w:rsid w:val="00A72ECE"/>
    <w:rsid w:val="00A73184"/>
    <w:rsid w:val="00A73C83"/>
    <w:rsid w:val="00A73D35"/>
    <w:rsid w:val="00A73E41"/>
    <w:rsid w:val="00A74425"/>
    <w:rsid w:val="00A7492E"/>
    <w:rsid w:val="00A74B74"/>
    <w:rsid w:val="00A74E5C"/>
    <w:rsid w:val="00A75591"/>
    <w:rsid w:val="00A75759"/>
    <w:rsid w:val="00A75792"/>
    <w:rsid w:val="00A75913"/>
    <w:rsid w:val="00A75BBB"/>
    <w:rsid w:val="00A75F1C"/>
    <w:rsid w:val="00A76101"/>
    <w:rsid w:val="00A76E8D"/>
    <w:rsid w:val="00A77271"/>
    <w:rsid w:val="00A77C29"/>
    <w:rsid w:val="00A77C35"/>
    <w:rsid w:val="00A77E39"/>
    <w:rsid w:val="00A800EB"/>
    <w:rsid w:val="00A80619"/>
    <w:rsid w:val="00A80980"/>
    <w:rsid w:val="00A80ED5"/>
    <w:rsid w:val="00A80F4F"/>
    <w:rsid w:val="00A80FE2"/>
    <w:rsid w:val="00A81408"/>
    <w:rsid w:val="00A81F77"/>
    <w:rsid w:val="00A82214"/>
    <w:rsid w:val="00A822DA"/>
    <w:rsid w:val="00A822EB"/>
    <w:rsid w:val="00A82671"/>
    <w:rsid w:val="00A830A4"/>
    <w:rsid w:val="00A833BD"/>
    <w:rsid w:val="00A8372A"/>
    <w:rsid w:val="00A8397C"/>
    <w:rsid w:val="00A839FD"/>
    <w:rsid w:val="00A83E2A"/>
    <w:rsid w:val="00A8414B"/>
    <w:rsid w:val="00A84222"/>
    <w:rsid w:val="00A84424"/>
    <w:rsid w:val="00A852C2"/>
    <w:rsid w:val="00A85BB1"/>
    <w:rsid w:val="00A85BD0"/>
    <w:rsid w:val="00A86284"/>
    <w:rsid w:val="00A877D7"/>
    <w:rsid w:val="00A87A4C"/>
    <w:rsid w:val="00A90543"/>
    <w:rsid w:val="00A905D7"/>
    <w:rsid w:val="00A90DB3"/>
    <w:rsid w:val="00A90E24"/>
    <w:rsid w:val="00A90FE8"/>
    <w:rsid w:val="00A914E3"/>
    <w:rsid w:val="00A917B8"/>
    <w:rsid w:val="00A92511"/>
    <w:rsid w:val="00A92965"/>
    <w:rsid w:val="00A92A6E"/>
    <w:rsid w:val="00A9318A"/>
    <w:rsid w:val="00A93576"/>
    <w:rsid w:val="00A936D6"/>
    <w:rsid w:val="00A9378E"/>
    <w:rsid w:val="00A937C3"/>
    <w:rsid w:val="00A93DE2"/>
    <w:rsid w:val="00A93F53"/>
    <w:rsid w:val="00A9456B"/>
    <w:rsid w:val="00A94993"/>
    <w:rsid w:val="00A95061"/>
    <w:rsid w:val="00A951E7"/>
    <w:rsid w:val="00A95290"/>
    <w:rsid w:val="00A9534C"/>
    <w:rsid w:val="00A958F4"/>
    <w:rsid w:val="00A9603C"/>
    <w:rsid w:val="00A96771"/>
    <w:rsid w:val="00A96BA4"/>
    <w:rsid w:val="00A96F1B"/>
    <w:rsid w:val="00A970D8"/>
    <w:rsid w:val="00A971BC"/>
    <w:rsid w:val="00A97449"/>
    <w:rsid w:val="00A9757B"/>
    <w:rsid w:val="00A976EE"/>
    <w:rsid w:val="00A97BF4"/>
    <w:rsid w:val="00A97BFC"/>
    <w:rsid w:val="00A97F1C"/>
    <w:rsid w:val="00AA0351"/>
    <w:rsid w:val="00AA03C1"/>
    <w:rsid w:val="00AA063A"/>
    <w:rsid w:val="00AA0819"/>
    <w:rsid w:val="00AA1152"/>
    <w:rsid w:val="00AA170B"/>
    <w:rsid w:val="00AA1FCA"/>
    <w:rsid w:val="00AA27C2"/>
    <w:rsid w:val="00AA2A57"/>
    <w:rsid w:val="00AA2D68"/>
    <w:rsid w:val="00AA40DD"/>
    <w:rsid w:val="00AA462F"/>
    <w:rsid w:val="00AA4946"/>
    <w:rsid w:val="00AA4E44"/>
    <w:rsid w:val="00AA4EC7"/>
    <w:rsid w:val="00AA50C6"/>
    <w:rsid w:val="00AA553D"/>
    <w:rsid w:val="00AA55A0"/>
    <w:rsid w:val="00AA5928"/>
    <w:rsid w:val="00AA5E7F"/>
    <w:rsid w:val="00AA609D"/>
    <w:rsid w:val="00AA6236"/>
    <w:rsid w:val="00AA7439"/>
    <w:rsid w:val="00AA7A0B"/>
    <w:rsid w:val="00AA7C31"/>
    <w:rsid w:val="00AA7DDC"/>
    <w:rsid w:val="00AA7E93"/>
    <w:rsid w:val="00AB0111"/>
    <w:rsid w:val="00AB0480"/>
    <w:rsid w:val="00AB0A9D"/>
    <w:rsid w:val="00AB0BAB"/>
    <w:rsid w:val="00AB12BC"/>
    <w:rsid w:val="00AB17D4"/>
    <w:rsid w:val="00AB17F2"/>
    <w:rsid w:val="00AB1C78"/>
    <w:rsid w:val="00AB2B07"/>
    <w:rsid w:val="00AB32E6"/>
    <w:rsid w:val="00AB375A"/>
    <w:rsid w:val="00AB398C"/>
    <w:rsid w:val="00AB40B7"/>
    <w:rsid w:val="00AB4541"/>
    <w:rsid w:val="00AB4694"/>
    <w:rsid w:val="00AB4E85"/>
    <w:rsid w:val="00AB4FCE"/>
    <w:rsid w:val="00AB55A1"/>
    <w:rsid w:val="00AB55F7"/>
    <w:rsid w:val="00AB580C"/>
    <w:rsid w:val="00AB5B29"/>
    <w:rsid w:val="00AB5BC2"/>
    <w:rsid w:val="00AB5D2C"/>
    <w:rsid w:val="00AB5F48"/>
    <w:rsid w:val="00AB62CB"/>
    <w:rsid w:val="00AB6302"/>
    <w:rsid w:val="00AB637B"/>
    <w:rsid w:val="00AB6B5E"/>
    <w:rsid w:val="00AB70D1"/>
    <w:rsid w:val="00AB7D00"/>
    <w:rsid w:val="00AC04F1"/>
    <w:rsid w:val="00AC05DF"/>
    <w:rsid w:val="00AC075C"/>
    <w:rsid w:val="00AC09EC"/>
    <w:rsid w:val="00AC0A7E"/>
    <w:rsid w:val="00AC1056"/>
    <w:rsid w:val="00AC11B6"/>
    <w:rsid w:val="00AC136E"/>
    <w:rsid w:val="00AC1BE2"/>
    <w:rsid w:val="00AC1C8C"/>
    <w:rsid w:val="00AC2676"/>
    <w:rsid w:val="00AC2B91"/>
    <w:rsid w:val="00AC2BBF"/>
    <w:rsid w:val="00AC2D5A"/>
    <w:rsid w:val="00AC35C2"/>
    <w:rsid w:val="00AC3765"/>
    <w:rsid w:val="00AC3964"/>
    <w:rsid w:val="00AC3A08"/>
    <w:rsid w:val="00AC3A52"/>
    <w:rsid w:val="00AC3B59"/>
    <w:rsid w:val="00AC3DDB"/>
    <w:rsid w:val="00AC3E65"/>
    <w:rsid w:val="00AC402C"/>
    <w:rsid w:val="00AC4207"/>
    <w:rsid w:val="00AC472A"/>
    <w:rsid w:val="00AC4E38"/>
    <w:rsid w:val="00AC54D3"/>
    <w:rsid w:val="00AC5687"/>
    <w:rsid w:val="00AC5A42"/>
    <w:rsid w:val="00AC5C50"/>
    <w:rsid w:val="00AC5C8C"/>
    <w:rsid w:val="00AC6653"/>
    <w:rsid w:val="00AC6BA6"/>
    <w:rsid w:val="00AC6DD9"/>
    <w:rsid w:val="00AC72D5"/>
    <w:rsid w:val="00AC7636"/>
    <w:rsid w:val="00AC7AFA"/>
    <w:rsid w:val="00AD07C9"/>
    <w:rsid w:val="00AD0914"/>
    <w:rsid w:val="00AD0EDD"/>
    <w:rsid w:val="00AD1172"/>
    <w:rsid w:val="00AD141C"/>
    <w:rsid w:val="00AD14F7"/>
    <w:rsid w:val="00AD1601"/>
    <w:rsid w:val="00AD173B"/>
    <w:rsid w:val="00AD1E22"/>
    <w:rsid w:val="00AD24C6"/>
    <w:rsid w:val="00AD26A4"/>
    <w:rsid w:val="00AD293D"/>
    <w:rsid w:val="00AD2A5B"/>
    <w:rsid w:val="00AD344F"/>
    <w:rsid w:val="00AD3721"/>
    <w:rsid w:val="00AD3A43"/>
    <w:rsid w:val="00AD5B3B"/>
    <w:rsid w:val="00AD5DF7"/>
    <w:rsid w:val="00AD64BA"/>
    <w:rsid w:val="00AD6544"/>
    <w:rsid w:val="00AD6737"/>
    <w:rsid w:val="00AD6888"/>
    <w:rsid w:val="00AD6A6B"/>
    <w:rsid w:val="00AD6A75"/>
    <w:rsid w:val="00AD6AC0"/>
    <w:rsid w:val="00AE0520"/>
    <w:rsid w:val="00AE0DE3"/>
    <w:rsid w:val="00AE0E25"/>
    <w:rsid w:val="00AE10A8"/>
    <w:rsid w:val="00AE1166"/>
    <w:rsid w:val="00AE173D"/>
    <w:rsid w:val="00AE1CE5"/>
    <w:rsid w:val="00AE1F2D"/>
    <w:rsid w:val="00AE1F38"/>
    <w:rsid w:val="00AE312F"/>
    <w:rsid w:val="00AE3163"/>
    <w:rsid w:val="00AE36AF"/>
    <w:rsid w:val="00AE384E"/>
    <w:rsid w:val="00AE417B"/>
    <w:rsid w:val="00AE42D6"/>
    <w:rsid w:val="00AE5609"/>
    <w:rsid w:val="00AE60B5"/>
    <w:rsid w:val="00AE648C"/>
    <w:rsid w:val="00AE66EC"/>
    <w:rsid w:val="00AE6D3A"/>
    <w:rsid w:val="00AE6FD8"/>
    <w:rsid w:val="00AE7379"/>
    <w:rsid w:val="00AE7401"/>
    <w:rsid w:val="00AE78BA"/>
    <w:rsid w:val="00AF02B7"/>
    <w:rsid w:val="00AF039B"/>
    <w:rsid w:val="00AF052E"/>
    <w:rsid w:val="00AF0758"/>
    <w:rsid w:val="00AF0884"/>
    <w:rsid w:val="00AF105F"/>
    <w:rsid w:val="00AF152D"/>
    <w:rsid w:val="00AF17F6"/>
    <w:rsid w:val="00AF1AC3"/>
    <w:rsid w:val="00AF1D9C"/>
    <w:rsid w:val="00AF2156"/>
    <w:rsid w:val="00AF2A6C"/>
    <w:rsid w:val="00AF2AF6"/>
    <w:rsid w:val="00AF30E5"/>
    <w:rsid w:val="00AF3615"/>
    <w:rsid w:val="00AF3E0D"/>
    <w:rsid w:val="00AF4559"/>
    <w:rsid w:val="00AF5EDE"/>
    <w:rsid w:val="00AF643E"/>
    <w:rsid w:val="00AF66A6"/>
    <w:rsid w:val="00AF6715"/>
    <w:rsid w:val="00AF6AB7"/>
    <w:rsid w:val="00AF6D10"/>
    <w:rsid w:val="00AF7107"/>
    <w:rsid w:val="00AF7256"/>
    <w:rsid w:val="00AF7F20"/>
    <w:rsid w:val="00AF7F53"/>
    <w:rsid w:val="00B001ED"/>
    <w:rsid w:val="00B0028E"/>
    <w:rsid w:val="00B0088A"/>
    <w:rsid w:val="00B01009"/>
    <w:rsid w:val="00B013EE"/>
    <w:rsid w:val="00B01428"/>
    <w:rsid w:val="00B014BC"/>
    <w:rsid w:val="00B01B30"/>
    <w:rsid w:val="00B028F1"/>
    <w:rsid w:val="00B02D0A"/>
    <w:rsid w:val="00B02E2C"/>
    <w:rsid w:val="00B0359E"/>
    <w:rsid w:val="00B04B6C"/>
    <w:rsid w:val="00B04EBA"/>
    <w:rsid w:val="00B05457"/>
    <w:rsid w:val="00B054A8"/>
    <w:rsid w:val="00B05D9D"/>
    <w:rsid w:val="00B06226"/>
    <w:rsid w:val="00B0665E"/>
    <w:rsid w:val="00B067B6"/>
    <w:rsid w:val="00B06968"/>
    <w:rsid w:val="00B0721C"/>
    <w:rsid w:val="00B07770"/>
    <w:rsid w:val="00B0793A"/>
    <w:rsid w:val="00B07C71"/>
    <w:rsid w:val="00B100EE"/>
    <w:rsid w:val="00B1011E"/>
    <w:rsid w:val="00B1074B"/>
    <w:rsid w:val="00B108BD"/>
    <w:rsid w:val="00B10B10"/>
    <w:rsid w:val="00B1117A"/>
    <w:rsid w:val="00B113A5"/>
    <w:rsid w:val="00B1146C"/>
    <w:rsid w:val="00B11A77"/>
    <w:rsid w:val="00B11DBF"/>
    <w:rsid w:val="00B12541"/>
    <w:rsid w:val="00B12553"/>
    <w:rsid w:val="00B12DB4"/>
    <w:rsid w:val="00B12E2C"/>
    <w:rsid w:val="00B12E4B"/>
    <w:rsid w:val="00B134A8"/>
    <w:rsid w:val="00B1360B"/>
    <w:rsid w:val="00B1368F"/>
    <w:rsid w:val="00B13824"/>
    <w:rsid w:val="00B139BE"/>
    <w:rsid w:val="00B139DA"/>
    <w:rsid w:val="00B13ADF"/>
    <w:rsid w:val="00B13B54"/>
    <w:rsid w:val="00B13F7F"/>
    <w:rsid w:val="00B1437F"/>
    <w:rsid w:val="00B1475C"/>
    <w:rsid w:val="00B14BB8"/>
    <w:rsid w:val="00B15D46"/>
    <w:rsid w:val="00B1603E"/>
    <w:rsid w:val="00B16146"/>
    <w:rsid w:val="00B16A6B"/>
    <w:rsid w:val="00B174A0"/>
    <w:rsid w:val="00B17544"/>
    <w:rsid w:val="00B17663"/>
    <w:rsid w:val="00B17D0D"/>
    <w:rsid w:val="00B17D86"/>
    <w:rsid w:val="00B200E0"/>
    <w:rsid w:val="00B201E8"/>
    <w:rsid w:val="00B204AE"/>
    <w:rsid w:val="00B205BA"/>
    <w:rsid w:val="00B20C43"/>
    <w:rsid w:val="00B21107"/>
    <w:rsid w:val="00B218B4"/>
    <w:rsid w:val="00B224BA"/>
    <w:rsid w:val="00B22A44"/>
    <w:rsid w:val="00B23644"/>
    <w:rsid w:val="00B239FC"/>
    <w:rsid w:val="00B23CA5"/>
    <w:rsid w:val="00B23E49"/>
    <w:rsid w:val="00B23FCD"/>
    <w:rsid w:val="00B24179"/>
    <w:rsid w:val="00B2449A"/>
    <w:rsid w:val="00B24FDF"/>
    <w:rsid w:val="00B26546"/>
    <w:rsid w:val="00B26884"/>
    <w:rsid w:val="00B27519"/>
    <w:rsid w:val="00B276DF"/>
    <w:rsid w:val="00B2790A"/>
    <w:rsid w:val="00B2791F"/>
    <w:rsid w:val="00B27AC3"/>
    <w:rsid w:val="00B30955"/>
    <w:rsid w:val="00B30B89"/>
    <w:rsid w:val="00B30C24"/>
    <w:rsid w:val="00B30F23"/>
    <w:rsid w:val="00B313A5"/>
    <w:rsid w:val="00B31540"/>
    <w:rsid w:val="00B31899"/>
    <w:rsid w:val="00B325E5"/>
    <w:rsid w:val="00B32691"/>
    <w:rsid w:val="00B32C66"/>
    <w:rsid w:val="00B32EFF"/>
    <w:rsid w:val="00B33772"/>
    <w:rsid w:val="00B3421A"/>
    <w:rsid w:val="00B344BF"/>
    <w:rsid w:val="00B347F1"/>
    <w:rsid w:val="00B34A2C"/>
    <w:rsid w:val="00B350E1"/>
    <w:rsid w:val="00B3551F"/>
    <w:rsid w:val="00B35B08"/>
    <w:rsid w:val="00B35CF4"/>
    <w:rsid w:val="00B36528"/>
    <w:rsid w:val="00B3690B"/>
    <w:rsid w:val="00B36E2C"/>
    <w:rsid w:val="00B3726A"/>
    <w:rsid w:val="00B37740"/>
    <w:rsid w:val="00B37DA9"/>
    <w:rsid w:val="00B37DC4"/>
    <w:rsid w:val="00B407B1"/>
    <w:rsid w:val="00B40B56"/>
    <w:rsid w:val="00B416E9"/>
    <w:rsid w:val="00B41870"/>
    <w:rsid w:val="00B41B12"/>
    <w:rsid w:val="00B41E92"/>
    <w:rsid w:val="00B425D6"/>
    <w:rsid w:val="00B4270E"/>
    <w:rsid w:val="00B42825"/>
    <w:rsid w:val="00B42D5C"/>
    <w:rsid w:val="00B42EB0"/>
    <w:rsid w:val="00B430C0"/>
    <w:rsid w:val="00B43200"/>
    <w:rsid w:val="00B43854"/>
    <w:rsid w:val="00B43A31"/>
    <w:rsid w:val="00B43A85"/>
    <w:rsid w:val="00B43C5F"/>
    <w:rsid w:val="00B44839"/>
    <w:rsid w:val="00B44C1A"/>
    <w:rsid w:val="00B44EE7"/>
    <w:rsid w:val="00B45138"/>
    <w:rsid w:val="00B45955"/>
    <w:rsid w:val="00B45B16"/>
    <w:rsid w:val="00B45D76"/>
    <w:rsid w:val="00B461AF"/>
    <w:rsid w:val="00B462D4"/>
    <w:rsid w:val="00B468A5"/>
    <w:rsid w:val="00B46DC6"/>
    <w:rsid w:val="00B4730D"/>
    <w:rsid w:val="00B47634"/>
    <w:rsid w:val="00B4783F"/>
    <w:rsid w:val="00B47D31"/>
    <w:rsid w:val="00B47EBF"/>
    <w:rsid w:val="00B50358"/>
    <w:rsid w:val="00B511F0"/>
    <w:rsid w:val="00B5150A"/>
    <w:rsid w:val="00B515C5"/>
    <w:rsid w:val="00B520F7"/>
    <w:rsid w:val="00B521BD"/>
    <w:rsid w:val="00B5241D"/>
    <w:rsid w:val="00B52768"/>
    <w:rsid w:val="00B527D9"/>
    <w:rsid w:val="00B52C95"/>
    <w:rsid w:val="00B52DBA"/>
    <w:rsid w:val="00B530A7"/>
    <w:rsid w:val="00B538F9"/>
    <w:rsid w:val="00B53E4F"/>
    <w:rsid w:val="00B542AA"/>
    <w:rsid w:val="00B5481C"/>
    <w:rsid w:val="00B54A54"/>
    <w:rsid w:val="00B561C5"/>
    <w:rsid w:val="00B5634E"/>
    <w:rsid w:val="00B56408"/>
    <w:rsid w:val="00B5647B"/>
    <w:rsid w:val="00B5649D"/>
    <w:rsid w:val="00B56514"/>
    <w:rsid w:val="00B56556"/>
    <w:rsid w:val="00B56D88"/>
    <w:rsid w:val="00B56E59"/>
    <w:rsid w:val="00B56F5D"/>
    <w:rsid w:val="00B57191"/>
    <w:rsid w:val="00B5725E"/>
    <w:rsid w:val="00B57C7A"/>
    <w:rsid w:val="00B6093C"/>
    <w:rsid w:val="00B61F40"/>
    <w:rsid w:val="00B62061"/>
    <w:rsid w:val="00B62399"/>
    <w:rsid w:val="00B624D6"/>
    <w:rsid w:val="00B62619"/>
    <w:rsid w:val="00B62651"/>
    <w:rsid w:val="00B62B0E"/>
    <w:rsid w:val="00B62E5B"/>
    <w:rsid w:val="00B62F31"/>
    <w:rsid w:val="00B63470"/>
    <w:rsid w:val="00B63825"/>
    <w:rsid w:val="00B63C74"/>
    <w:rsid w:val="00B6436A"/>
    <w:rsid w:val="00B64669"/>
    <w:rsid w:val="00B64A26"/>
    <w:rsid w:val="00B650FF"/>
    <w:rsid w:val="00B65279"/>
    <w:rsid w:val="00B659EC"/>
    <w:rsid w:val="00B65A67"/>
    <w:rsid w:val="00B6628E"/>
    <w:rsid w:val="00B662D1"/>
    <w:rsid w:val="00B66327"/>
    <w:rsid w:val="00B6641C"/>
    <w:rsid w:val="00B6642D"/>
    <w:rsid w:val="00B67693"/>
    <w:rsid w:val="00B679ED"/>
    <w:rsid w:val="00B67DA5"/>
    <w:rsid w:val="00B701C6"/>
    <w:rsid w:val="00B701DB"/>
    <w:rsid w:val="00B704E1"/>
    <w:rsid w:val="00B706FC"/>
    <w:rsid w:val="00B70999"/>
    <w:rsid w:val="00B70C3D"/>
    <w:rsid w:val="00B70FB8"/>
    <w:rsid w:val="00B71AAF"/>
    <w:rsid w:val="00B71AE5"/>
    <w:rsid w:val="00B71E33"/>
    <w:rsid w:val="00B71E9D"/>
    <w:rsid w:val="00B730DD"/>
    <w:rsid w:val="00B7313A"/>
    <w:rsid w:val="00B731D7"/>
    <w:rsid w:val="00B73277"/>
    <w:rsid w:val="00B7355A"/>
    <w:rsid w:val="00B7384A"/>
    <w:rsid w:val="00B73C2F"/>
    <w:rsid w:val="00B73EE2"/>
    <w:rsid w:val="00B7432F"/>
    <w:rsid w:val="00B74868"/>
    <w:rsid w:val="00B74AEC"/>
    <w:rsid w:val="00B7500A"/>
    <w:rsid w:val="00B755A3"/>
    <w:rsid w:val="00B7582F"/>
    <w:rsid w:val="00B75A12"/>
    <w:rsid w:val="00B75A1A"/>
    <w:rsid w:val="00B76464"/>
    <w:rsid w:val="00B76955"/>
    <w:rsid w:val="00B76A38"/>
    <w:rsid w:val="00B76A66"/>
    <w:rsid w:val="00B7717E"/>
    <w:rsid w:val="00B774C0"/>
    <w:rsid w:val="00B77755"/>
    <w:rsid w:val="00B7776F"/>
    <w:rsid w:val="00B77A8E"/>
    <w:rsid w:val="00B77D3F"/>
    <w:rsid w:val="00B80255"/>
    <w:rsid w:val="00B80739"/>
    <w:rsid w:val="00B807B8"/>
    <w:rsid w:val="00B81015"/>
    <w:rsid w:val="00B8108E"/>
    <w:rsid w:val="00B810A4"/>
    <w:rsid w:val="00B81F30"/>
    <w:rsid w:val="00B820A3"/>
    <w:rsid w:val="00B82106"/>
    <w:rsid w:val="00B8290A"/>
    <w:rsid w:val="00B82BD7"/>
    <w:rsid w:val="00B836EE"/>
    <w:rsid w:val="00B837F6"/>
    <w:rsid w:val="00B8386C"/>
    <w:rsid w:val="00B83DCE"/>
    <w:rsid w:val="00B83E53"/>
    <w:rsid w:val="00B83F3D"/>
    <w:rsid w:val="00B84358"/>
    <w:rsid w:val="00B8449A"/>
    <w:rsid w:val="00B849E1"/>
    <w:rsid w:val="00B862B1"/>
    <w:rsid w:val="00B8652A"/>
    <w:rsid w:val="00B86ADD"/>
    <w:rsid w:val="00B86C88"/>
    <w:rsid w:val="00B86D80"/>
    <w:rsid w:val="00B86F12"/>
    <w:rsid w:val="00B871E5"/>
    <w:rsid w:val="00B8725E"/>
    <w:rsid w:val="00B873C5"/>
    <w:rsid w:val="00B900B9"/>
    <w:rsid w:val="00B9028E"/>
    <w:rsid w:val="00B903DC"/>
    <w:rsid w:val="00B9071D"/>
    <w:rsid w:val="00B9086A"/>
    <w:rsid w:val="00B909C2"/>
    <w:rsid w:val="00B911C4"/>
    <w:rsid w:val="00B912EB"/>
    <w:rsid w:val="00B91753"/>
    <w:rsid w:val="00B91CCE"/>
    <w:rsid w:val="00B91D73"/>
    <w:rsid w:val="00B92021"/>
    <w:rsid w:val="00B92268"/>
    <w:rsid w:val="00B92430"/>
    <w:rsid w:val="00B924B9"/>
    <w:rsid w:val="00B9327E"/>
    <w:rsid w:val="00B93466"/>
    <w:rsid w:val="00B937E3"/>
    <w:rsid w:val="00B93971"/>
    <w:rsid w:val="00B93B53"/>
    <w:rsid w:val="00B93DBA"/>
    <w:rsid w:val="00B942F6"/>
    <w:rsid w:val="00B94D1E"/>
    <w:rsid w:val="00B9512E"/>
    <w:rsid w:val="00B952B3"/>
    <w:rsid w:val="00B95C19"/>
    <w:rsid w:val="00B95CCD"/>
    <w:rsid w:val="00B96712"/>
    <w:rsid w:val="00B9683F"/>
    <w:rsid w:val="00B96A8E"/>
    <w:rsid w:val="00B96BB4"/>
    <w:rsid w:val="00B96F04"/>
    <w:rsid w:val="00B97105"/>
    <w:rsid w:val="00B975F1"/>
    <w:rsid w:val="00B97E0B"/>
    <w:rsid w:val="00BA0014"/>
    <w:rsid w:val="00BA00FA"/>
    <w:rsid w:val="00BA0467"/>
    <w:rsid w:val="00BA05B5"/>
    <w:rsid w:val="00BA081A"/>
    <w:rsid w:val="00BA0B39"/>
    <w:rsid w:val="00BA1A8B"/>
    <w:rsid w:val="00BA1B4A"/>
    <w:rsid w:val="00BA2205"/>
    <w:rsid w:val="00BA25C5"/>
    <w:rsid w:val="00BA32D5"/>
    <w:rsid w:val="00BA38DA"/>
    <w:rsid w:val="00BA3969"/>
    <w:rsid w:val="00BA3BAD"/>
    <w:rsid w:val="00BA402D"/>
    <w:rsid w:val="00BA448C"/>
    <w:rsid w:val="00BA4FCF"/>
    <w:rsid w:val="00BA5004"/>
    <w:rsid w:val="00BA51B4"/>
    <w:rsid w:val="00BA523E"/>
    <w:rsid w:val="00BA69B6"/>
    <w:rsid w:val="00BA6A2A"/>
    <w:rsid w:val="00BA6AD1"/>
    <w:rsid w:val="00BA6AEE"/>
    <w:rsid w:val="00BA6BAF"/>
    <w:rsid w:val="00BA6D03"/>
    <w:rsid w:val="00BA6E00"/>
    <w:rsid w:val="00BA7AA2"/>
    <w:rsid w:val="00BB036B"/>
    <w:rsid w:val="00BB092B"/>
    <w:rsid w:val="00BB0C5F"/>
    <w:rsid w:val="00BB0D99"/>
    <w:rsid w:val="00BB10E1"/>
    <w:rsid w:val="00BB1C3E"/>
    <w:rsid w:val="00BB2279"/>
    <w:rsid w:val="00BB243C"/>
    <w:rsid w:val="00BB246A"/>
    <w:rsid w:val="00BB25FB"/>
    <w:rsid w:val="00BB26D0"/>
    <w:rsid w:val="00BB2CEB"/>
    <w:rsid w:val="00BB32AA"/>
    <w:rsid w:val="00BB351B"/>
    <w:rsid w:val="00BB3F12"/>
    <w:rsid w:val="00BB3F7C"/>
    <w:rsid w:val="00BB4047"/>
    <w:rsid w:val="00BB47F2"/>
    <w:rsid w:val="00BB4816"/>
    <w:rsid w:val="00BB50BC"/>
    <w:rsid w:val="00BB56F5"/>
    <w:rsid w:val="00BB59F4"/>
    <w:rsid w:val="00BB646F"/>
    <w:rsid w:val="00BB6793"/>
    <w:rsid w:val="00BB6813"/>
    <w:rsid w:val="00BB7BD0"/>
    <w:rsid w:val="00BC028E"/>
    <w:rsid w:val="00BC112B"/>
    <w:rsid w:val="00BC13E0"/>
    <w:rsid w:val="00BC166A"/>
    <w:rsid w:val="00BC202C"/>
    <w:rsid w:val="00BC23F8"/>
    <w:rsid w:val="00BC25B0"/>
    <w:rsid w:val="00BC26DE"/>
    <w:rsid w:val="00BC2FDC"/>
    <w:rsid w:val="00BC3E48"/>
    <w:rsid w:val="00BC4B85"/>
    <w:rsid w:val="00BC4BF1"/>
    <w:rsid w:val="00BC4C30"/>
    <w:rsid w:val="00BC4CF1"/>
    <w:rsid w:val="00BC5645"/>
    <w:rsid w:val="00BC60F9"/>
    <w:rsid w:val="00BC6240"/>
    <w:rsid w:val="00BC73A9"/>
    <w:rsid w:val="00BC7FFB"/>
    <w:rsid w:val="00BD07E6"/>
    <w:rsid w:val="00BD0F7D"/>
    <w:rsid w:val="00BD0FD9"/>
    <w:rsid w:val="00BD12BF"/>
    <w:rsid w:val="00BD13B1"/>
    <w:rsid w:val="00BD141C"/>
    <w:rsid w:val="00BD1D40"/>
    <w:rsid w:val="00BD269A"/>
    <w:rsid w:val="00BD2871"/>
    <w:rsid w:val="00BD2A6A"/>
    <w:rsid w:val="00BD321E"/>
    <w:rsid w:val="00BD3599"/>
    <w:rsid w:val="00BD383F"/>
    <w:rsid w:val="00BD4312"/>
    <w:rsid w:val="00BD43D3"/>
    <w:rsid w:val="00BD46FF"/>
    <w:rsid w:val="00BD471C"/>
    <w:rsid w:val="00BD4867"/>
    <w:rsid w:val="00BD5175"/>
    <w:rsid w:val="00BD54B6"/>
    <w:rsid w:val="00BD5A90"/>
    <w:rsid w:val="00BD71AA"/>
    <w:rsid w:val="00BD7384"/>
    <w:rsid w:val="00BD798A"/>
    <w:rsid w:val="00BD7B54"/>
    <w:rsid w:val="00BD7C2B"/>
    <w:rsid w:val="00BE0272"/>
    <w:rsid w:val="00BE03C3"/>
    <w:rsid w:val="00BE0BE9"/>
    <w:rsid w:val="00BE0C8C"/>
    <w:rsid w:val="00BE0F5F"/>
    <w:rsid w:val="00BE10C6"/>
    <w:rsid w:val="00BE1171"/>
    <w:rsid w:val="00BE12B1"/>
    <w:rsid w:val="00BE15B1"/>
    <w:rsid w:val="00BE2083"/>
    <w:rsid w:val="00BE263A"/>
    <w:rsid w:val="00BE2D0B"/>
    <w:rsid w:val="00BE321E"/>
    <w:rsid w:val="00BE343A"/>
    <w:rsid w:val="00BE388E"/>
    <w:rsid w:val="00BE38F9"/>
    <w:rsid w:val="00BE3ACA"/>
    <w:rsid w:val="00BE3DDF"/>
    <w:rsid w:val="00BE3E05"/>
    <w:rsid w:val="00BE402F"/>
    <w:rsid w:val="00BE4A9C"/>
    <w:rsid w:val="00BE4F47"/>
    <w:rsid w:val="00BE50C2"/>
    <w:rsid w:val="00BE5723"/>
    <w:rsid w:val="00BE5C61"/>
    <w:rsid w:val="00BE6347"/>
    <w:rsid w:val="00BE64B1"/>
    <w:rsid w:val="00BE6AA9"/>
    <w:rsid w:val="00BE6CA1"/>
    <w:rsid w:val="00BE6E36"/>
    <w:rsid w:val="00BE6E94"/>
    <w:rsid w:val="00BE7FBD"/>
    <w:rsid w:val="00BF085B"/>
    <w:rsid w:val="00BF0C8A"/>
    <w:rsid w:val="00BF1425"/>
    <w:rsid w:val="00BF16A0"/>
    <w:rsid w:val="00BF16CC"/>
    <w:rsid w:val="00BF17D0"/>
    <w:rsid w:val="00BF28BE"/>
    <w:rsid w:val="00BF291B"/>
    <w:rsid w:val="00BF31F7"/>
    <w:rsid w:val="00BF350E"/>
    <w:rsid w:val="00BF47D0"/>
    <w:rsid w:val="00BF497E"/>
    <w:rsid w:val="00BF4C67"/>
    <w:rsid w:val="00BF4D71"/>
    <w:rsid w:val="00BF4F71"/>
    <w:rsid w:val="00BF4FF4"/>
    <w:rsid w:val="00BF53D1"/>
    <w:rsid w:val="00BF5A19"/>
    <w:rsid w:val="00BF5ED9"/>
    <w:rsid w:val="00BF61BE"/>
    <w:rsid w:val="00BF683A"/>
    <w:rsid w:val="00BF6ACB"/>
    <w:rsid w:val="00BF7683"/>
    <w:rsid w:val="00BF7A46"/>
    <w:rsid w:val="00BF7D5F"/>
    <w:rsid w:val="00C0056B"/>
    <w:rsid w:val="00C005B0"/>
    <w:rsid w:val="00C009BE"/>
    <w:rsid w:val="00C01150"/>
    <w:rsid w:val="00C0172B"/>
    <w:rsid w:val="00C01BCE"/>
    <w:rsid w:val="00C01FCE"/>
    <w:rsid w:val="00C021D7"/>
    <w:rsid w:val="00C0220E"/>
    <w:rsid w:val="00C03CD4"/>
    <w:rsid w:val="00C04033"/>
    <w:rsid w:val="00C04345"/>
    <w:rsid w:val="00C043EB"/>
    <w:rsid w:val="00C04BBF"/>
    <w:rsid w:val="00C0528C"/>
    <w:rsid w:val="00C058CC"/>
    <w:rsid w:val="00C0592B"/>
    <w:rsid w:val="00C05EAD"/>
    <w:rsid w:val="00C06623"/>
    <w:rsid w:val="00C07041"/>
    <w:rsid w:val="00C072A0"/>
    <w:rsid w:val="00C07515"/>
    <w:rsid w:val="00C07566"/>
    <w:rsid w:val="00C1069C"/>
    <w:rsid w:val="00C11087"/>
    <w:rsid w:val="00C113AA"/>
    <w:rsid w:val="00C117A1"/>
    <w:rsid w:val="00C118BE"/>
    <w:rsid w:val="00C11C69"/>
    <w:rsid w:val="00C129F0"/>
    <w:rsid w:val="00C12DE4"/>
    <w:rsid w:val="00C130EE"/>
    <w:rsid w:val="00C13438"/>
    <w:rsid w:val="00C13498"/>
    <w:rsid w:val="00C1363E"/>
    <w:rsid w:val="00C13787"/>
    <w:rsid w:val="00C138A0"/>
    <w:rsid w:val="00C140B9"/>
    <w:rsid w:val="00C14421"/>
    <w:rsid w:val="00C14D9F"/>
    <w:rsid w:val="00C14E5F"/>
    <w:rsid w:val="00C15076"/>
    <w:rsid w:val="00C15631"/>
    <w:rsid w:val="00C1648F"/>
    <w:rsid w:val="00C16A2A"/>
    <w:rsid w:val="00C175F6"/>
    <w:rsid w:val="00C17873"/>
    <w:rsid w:val="00C17ACD"/>
    <w:rsid w:val="00C17EAD"/>
    <w:rsid w:val="00C20105"/>
    <w:rsid w:val="00C2012E"/>
    <w:rsid w:val="00C204AA"/>
    <w:rsid w:val="00C20500"/>
    <w:rsid w:val="00C2061E"/>
    <w:rsid w:val="00C20AD9"/>
    <w:rsid w:val="00C20D83"/>
    <w:rsid w:val="00C21024"/>
    <w:rsid w:val="00C21C44"/>
    <w:rsid w:val="00C21C56"/>
    <w:rsid w:val="00C220F0"/>
    <w:rsid w:val="00C22910"/>
    <w:rsid w:val="00C22AB4"/>
    <w:rsid w:val="00C22CB3"/>
    <w:rsid w:val="00C23077"/>
    <w:rsid w:val="00C242ED"/>
    <w:rsid w:val="00C2486D"/>
    <w:rsid w:val="00C24B7C"/>
    <w:rsid w:val="00C24C5D"/>
    <w:rsid w:val="00C24C61"/>
    <w:rsid w:val="00C24E6E"/>
    <w:rsid w:val="00C24F0B"/>
    <w:rsid w:val="00C261B4"/>
    <w:rsid w:val="00C26D56"/>
    <w:rsid w:val="00C274DE"/>
    <w:rsid w:val="00C2751A"/>
    <w:rsid w:val="00C27819"/>
    <w:rsid w:val="00C27A7A"/>
    <w:rsid w:val="00C27DD5"/>
    <w:rsid w:val="00C27EED"/>
    <w:rsid w:val="00C3013E"/>
    <w:rsid w:val="00C30274"/>
    <w:rsid w:val="00C30576"/>
    <w:rsid w:val="00C306D0"/>
    <w:rsid w:val="00C30B93"/>
    <w:rsid w:val="00C31B9E"/>
    <w:rsid w:val="00C31CBE"/>
    <w:rsid w:val="00C31EA9"/>
    <w:rsid w:val="00C32066"/>
    <w:rsid w:val="00C321E7"/>
    <w:rsid w:val="00C338F5"/>
    <w:rsid w:val="00C339FA"/>
    <w:rsid w:val="00C33F83"/>
    <w:rsid w:val="00C342B7"/>
    <w:rsid w:val="00C342E1"/>
    <w:rsid w:val="00C34424"/>
    <w:rsid w:val="00C34E7E"/>
    <w:rsid w:val="00C3524B"/>
    <w:rsid w:val="00C354CC"/>
    <w:rsid w:val="00C354E6"/>
    <w:rsid w:val="00C354F0"/>
    <w:rsid w:val="00C356BD"/>
    <w:rsid w:val="00C35784"/>
    <w:rsid w:val="00C359C0"/>
    <w:rsid w:val="00C35A7C"/>
    <w:rsid w:val="00C3645C"/>
    <w:rsid w:val="00C368DC"/>
    <w:rsid w:val="00C36BC7"/>
    <w:rsid w:val="00C36BFE"/>
    <w:rsid w:val="00C3709A"/>
    <w:rsid w:val="00C372EC"/>
    <w:rsid w:val="00C379D6"/>
    <w:rsid w:val="00C37FCD"/>
    <w:rsid w:val="00C408ED"/>
    <w:rsid w:val="00C40A05"/>
    <w:rsid w:val="00C40BC7"/>
    <w:rsid w:val="00C40DE8"/>
    <w:rsid w:val="00C40EC9"/>
    <w:rsid w:val="00C410A6"/>
    <w:rsid w:val="00C41179"/>
    <w:rsid w:val="00C418DC"/>
    <w:rsid w:val="00C419D4"/>
    <w:rsid w:val="00C421FE"/>
    <w:rsid w:val="00C433BC"/>
    <w:rsid w:val="00C4360B"/>
    <w:rsid w:val="00C43FD3"/>
    <w:rsid w:val="00C43FEB"/>
    <w:rsid w:val="00C44162"/>
    <w:rsid w:val="00C441AA"/>
    <w:rsid w:val="00C441F7"/>
    <w:rsid w:val="00C446DB"/>
    <w:rsid w:val="00C44EFB"/>
    <w:rsid w:val="00C45B83"/>
    <w:rsid w:val="00C4638A"/>
    <w:rsid w:val="00C467A8"/>
    <w:rsid w:val="00C46ED6"/>
    <w:rsid w:val="00C47340"/>
    <w:rsid w:val="00C47DBC"/>
    <w:rsid w:val="00C50742"/>
    <w:rsid w:val="00C5088B"/>
    <w:rsid w:val="00C508B2"/>
    <w:rsid w:val="00C50E24"/>
    <w:rsid w:val="00C51132"/>
    <w:rsid w:val="00C5142B"/>
    <w:rsid w:val="00C515B6"/>
    <w:rsid w:val="00C51797"/>
    <w:rsid w:val="00C5199D"/>
    <w:rsid w:val="00C51A5A"/>
    <w:rsid w:val="00C522BA"/>
    <w:rsid w:val="00C5277D"/>
    <w:rsid w:val="00C5280E"/>
    <w:rsid w:val="00C53449"/>
    <w:rsid w:val="00C53544"/>
    <w:rsid w:val="00C5374F"/>
    <w:rsid w:val="00C537E7"/>
    <w:rsid w:val="00C538F7"/>
    <w:rsid w:val="00C5398E"/>
    <w:rsid w:val="00C53A68"/>
    <w:rsid w:val="00C53FCF"/>
    <w:rsid w:val="00C542F0"/>
    <w:rsid w:val="00C54EB0"/>
    <w:rsid w:val="00C5504C"/>
    <w:rsid w:val="00C55607"/>
    <w:rsid w:val="00C55B2B"/>
    <w:rsid w:val="00C5682F"/>
    <w:rsid w:val="00C57303"/>
    <w:rsid w:val="00C579CF"/>
    <w:rsid w:val="00C57E17"/>
    <w:rsid w:val="00C57EC0"/>
    <w:rsid w:val="00C60112"/>
    <w:rsid w:val="00C60968"/>
    <w:rsid w:val="00C60B66"/>
    <w:rsid w:val="00C60B78"/>
    <w:rsid w:val="00C61721"/>
    <w:rsid w:val="00C61E32"/>
    <w:rsid w:val="00C62500"/>
    <w:rsid w:val="00C625C3"/>
    <w:rsid w:val="00C62C58"/>
    <w:rsid w:val="00C6348B"/>
    <w:rsid w:val="00C635BE"/>
    <w:rsid w:val="00C63EE9"/>
    <w:rsid w:val="00C646E6"/>
    <w:rsid w:val="00C650A6"/>
    <w:rsid w:val="00C65972"/>
    <w:rsid w:val="00C65CBC"/>
    <w:rsid w:val="00C65DAE"/>
    <w:rsid w:val="00C66202"/>
    <w:rsid w:val="00C663B2"/>
    <w:rsid w:val="00C668D7"/>
    <w:rsid w:val="00C66C17"/>
    <w:rsid w:val="00C66EA4"/>
    <w:rsid w:val="00C670A6"/>
    <w:rsid w:val="00C67484"/>
    <w:rsid w:val="00C67592"/>
    <w:rsid w:val="00C675DF"/>
    <w:rsid w:val="00C677CD"/>
    <w:rsid w:val="00C70665"/>
    <w:rsid w:val="00C70F07"/>
    <w:rsid w:val="00C7112A"/>
    <w:rsid w:val="00C7185B"/>
    <w:rsid w:val="00C71B03"/>
    <w:rsid w:val="00C71B35"/>
    <w:rsid w:val="00C71BA4"/>
    <w:rsid w:val="00C7243B"/>
    <w:rsid w:val="00C72945"/>
    <w:rsid w:val="00C72B29"/>
    <w:rsid w:val="00C72F58"/>
    <w:rsid w:val="00C73B44"/>
    <w:rsid w:val="00C73F80"/>
    <w:rsid w:val="00C740D5"/>
    <w:rsid w:val="00C7410D"/>
    <w:rsid w:val="00C74146"/>
    <w:rsid w:val="00C74244"/>
    <w:rsid w:val="00C742F1"/>
    <w:rsid w:val="00C750DB"/>
    <w:rsid w:val="00C75BBA"/>
    <w:rsid w:val="00C76636"/>
    <w:rsid w:val="00C76F20"/>
    <w:rsid w:val="00C77037"/>
    <w:rsid w:val="00C770AE"/>
    <w:rsid w:val="00C771DF"/>
    <w:rsid w:val="00C77344"/>
    <w:rsid w:val="00C773FC"/>
    <w:rsid w:val="00C77684"/>
    <w:rsid w:val="00C80044"/>
    <w:rsid w:val="00C80B17"/>
    <w:rsid w:val="00C81123"/>
    <w:rsid w:val="00C81253"/>
    <w:rsid w:val="00C816B2"/>
    <w:rsid w:val="00C816EF"/>
    <w:rsid w:val="00C81854"/>
    <w:rsid w:val="00C824C0"/>
    <w:rsid w:val="00C82597"/>
    <w:rsid w:val="00C8260D"/>
    <w:rsid w:val="00C83042"/>
    <w:rsid w:val="00C83356"/>
    <w:rsid w:val="00C8348A"/>
    <w:rsid w:val="00C83703"/>
    <w:rsid w:val="00C83B26"/>
    <w:rsid w:val="00C83CA9"/>
    <w:rsid w:val="00C840DD"/>
    <w:rsid w:val="00C84DD9"/>
    <w:rsid w:val="00C85461"/>
    <w:rsid w:val="00C85EF0"/>
    <w:rsid w:val="00C86142"/>
    <w:rsid w:val="00C86775"/>
    <w:rsid w:val="00C86E7F"/>
    <w:rsid w:val="00C8729C"/>
    <w:rsid w:val="00C8739B"/>
    <w:rsid w:val="00C875A9"/>
    <w:rsid w:val="00C87A4B"/>
    <w:rsid w:val="00C87AA5"/>
    <w:rsid w:val="00C901A1"/>
    <w:rsid w:val="00C90EB1"/>
    <w:rsid w:val="00C91184"/>
    <w:rsid w:val="00C913C7"/>
    <w:rsid w:val="00C915FB"/>
    <w:rsid w:val="00C91AD8"/>
    <w:rsid w:val="00C91CE7"/>
    <w:rsid w:val="00C932AC"/>
    <w:rsid w:val="00C93C9A"/>
    <w:rsid w:val="00C94177"/>
    <w:rsid w:val="00C9490F"/>
    <w:rsid w:val="00C9510E"/>
    <w:rsid w:val="00C9520C"/>
    <w:rsid w:val="00C9535B"/>
    <w:rsid w:val="00C95510"/>
    <w:rsid w:val="00C955ED"/>
    <w:rsid w:val="00C95F28"/>
    <w:rsid w:val="00C96128"/>
    <w:rsid w:val="00C9658A"/>
    <w:rsid w:val="00C965CC"/>
    <w:rsid w:val="00C969BB"/>
    <w:rsid w:val="00C96AB4"/>
    <w:rsid w:val="00C9732F"/>
    <w:rsid w:val="00C97CD1"/>
    <w:rsid w:val="00CA01A0"/>
    <w:rsid w:val="00CA0B46"/>
    <w:rsid w:val="00CA0F10"/>
    <w:rsid w:val="00CA1D45"/>
    <w:rsid w:val="00CA1E44"/>
    <w:rsid w:val="00CA1E82"/>
    <w:rsid w:val="00CA2153"/>
    <w:rsid w:val="00CA2292"/>
    <w:rsid w:val="00CA2542"/>
    <w:rsid w:val="00CA3027"/>
    <w:rsid w:val="00CA3178"/>
    <w:rsid w:val="00CA356F"/>
    <w:rsid w:val="00CA4188"/>
    <w:rsid w:val="00CA4E7A"/>
    <w:rsid w:val="00CA5C27"/>
    <w:rsid w:val="00CA61BB"/>
    <w:rsid w:val="00CA6286"/>
    <w:rsid w:val="00CA6328"/>
    <w:rsid w:val="00CA66B3"/>
    <w:rsid w:val="00CA6DD2"/>
    <w:rsid w:val="00CA776C"/>
    <w:rsid w:val="00CA7A59"/>
    <w:rsid w:val="00CA7D0A"/>
    <w:rsid w:val="00CA7D31"/>
    <w:rsid w:val="00CB0E46"/>
    <w:rsid w:val="00CB0F85"/>
    <w:rsid w:val="00CB1934"/>
    <w:rsid w:val="00CB19E6"/>
    <w:rsid w:val="00CB1A5D"/>
    <w:rsid w:val="00CB1A63"/>
    <w:rsid w:val="00CB1CD3"/>
    <w:rsid w:val="00CB1E8D"/>
    <w:rsid w:val="00CB2428"/>
    <w:rsid w:val="00CB287C"/>
    <w:rsid w:val="00CB2A66"/>
    <w:rsid w:val="00CB3409"/>
    <w:rsid w:val="00CB344F"/>
    <w:rsid w:val="00CB35F8"/>
    <w:rsid w:val="00CB3B8B"/>
    <w:rsid w:val="00CB3D6C"/>
    <w:rsid w:val="00CB43CA"/>
    <w:rsid w:val="00CB45A8"/>
    <w:rsid w:val="00CB4606"/>
    <w:rsid w:val="00CB4818"/>
    <w:rsid w:val="00CB4991"/>
    <w:rsid w:val="00CB4BE2"/>
    <w:rsid w:val="00CB4BF1"/>
    <w:rsid w:val="00CB52F7"/>
    <w:rsid w:val="00CB5372"/>
    <w:rsid w:val="00CB56ED"/>
    <w:rsid w:val="00CB5D82"/>
    <w:rsid w:val="00CB6524"/>
    <w:rsid w:val="00CB6869"/>
    <w:rsid w:val="00CB6C69"/>
    <w:rsid w:val="00CB6E26"/>
    <w:rsid w:val="00CB75A2"/>
    <w:rsid w:val="00CB7F6F"/>
    <w:rsid w:val="00CC02B2"/>
    <w:rsid w:val="00CC09A4"/>
    <w:rsid w:val="00CC13C5"/>
    <w:rsid w:val="00CC19BE"/>
    <w:rsid w:val="00CC2698"/>
    <w:rsid w:val="00CC28D2"/>
    <w:rsid w:val="00CC2F51"/>
    <w:rsid w:val="00CC349C"/>
    <w:rsid w:val="00CC355F"/>
    <w:rsid w:val="00CC36AE"/>
    <w:rsid w:val="00CC3D3E"/>
    <w:rsid w:val="00CC3E34"/>
    <w:rsid w:val="00CC50C0"/>
    <w:rsid w:val="00CC5AFD"/>
    <w:rsid w:val="00CC62D0"/>
    <w:rsid w:val="00CC641B"/>
    <w:rsid w:val="00CC750B"/>
    <w:rsid w:val="00CC7593"/>
    <w:rsid w:val="00CC77FE"/>
    <w:rsid w:val="00CC79F1"/>
    <w:rsid w:val="00CC7A02"/>
    <w:rsid w:val="00CC7F75"/>
    <w:rsid w:val="00CD1976"/>
    <w:rsid w:val="00CD1ABF"/>
    <w:rsid w:val="00CD1D49"/>
    <w:rsid w:val="00CD212F"/>
    <w:rsid w:val="00CD259F"/>
    <w:rsid w:val="00CD2FF0"/>
    <w:rsid w:val="00CD3080"/>
    <w:rsid w:val="00CD3197"/>
    <w:rsid w:val="00CD3254"/>
    <w:rsid w:val="00CD34CD"/>
    <w:rsid w:val="00CD3A8F"/>
    <w:rsid w:val="00CD3EA9"/>
    <w:rsid w:val="00CD3EDA"/>
    <w:rsid w:val="00CD3FB8"/>
    <w:rsid w:val="00CD3FCB"/>
    <w:rsid w:val="00CD42F1"/>
    <w:rsid w:val="00CD47DB"/>
    <w:rsid w:val="00CD4915"/>
    <w:rsid w:val="00CD4B90"/>
    <w:rsid w:val="00CD4E31"/>
    <w:rsid w:val="00CD4F36"/>
    <w:rsid w:val="00CD5D58"/>
    <w:rsid w:val="00CD60BE"/>
    <w:rsid w:val="00CD610F"/>
    <w:rsid w:val="00CD620A"/>
    <w:rsid w:val="00CD69FE"/>
    <w:rsid w:val="00CD6F08"/>
    <w:rsid w:val="00CD6F90"/>
    <w:rsid w:val="00CD7718"/>
    <w:rsid w:val="00CE0A24"/>
    <w:rsid w:val="00CE0A9B"/>
    <w:rsid w:val="00CE0DB5"/>
    <w:rsid w:val="00CE191A"/>
    <w:rsid w:val="00CE28CF"/>
    <w:rsid w:val="00CE294C"/>
    <w:rsid w:val="00CE3277"/>
    <w:rsid w:val="00CE3809"/>
    <w:rsid w:val="00CE3EAD"/>
    <w:rsid w:val="00CE432E"/>
    <w:rsid w:val="00CE4385"/>
    <w:rsid w:val="00CE443E"/>
    <w:rsid w:val="00CE4AE7"/>
    <w:rsid w:val="00CE54D8"/>
    <w:rsid w:val="00CE5A40"/>
    <w:rsid w:val="00CE5C8E"/>
    <w:rsid w:val="00CE5D13"/>
    <w:rsid w:val="00CE6721"/>
    <w:rsid w:val="00CE6915"/>
    <w:rsid w:val="00CE6B28"/>
    <w:rsid w:val="00CE6BAF"/>
    <w:rsid w:val="00CE6BC4"/>
    <w:rsid w:val="00CE7291"/>
    <w:rsid w:val="00CE73FA"/>
    <w:rsid w:val="00CE7CCC"/>
    <w:rsid w:val="00CE7D71"/>
    <w:rsid w:val="00CF005B"/>
    <w:rsid w:val="00CF0D2A"/>
    <w:rsid w:val="00CF1438"/>
    <w:rsid w:val="00CF1469"/>
    <w:rsid w:val="00CF2311"/>
    <w:rsid w:val="00CF231A"/>
    <w:rsid w:val="00CF2F23"/>
    <w:rsid w:val="00CF2FF8"/>
    <w:rsid w:val="00CF35B4"/>
    <w:rsid w:val="00CF3770"/>
    <w:rsid w:val="00CF470A"/>
    <w:rsid w:val="00CF4C03"/>
    <w:rsid w:val="00CF5041"/>
    <w:rsid w:val="00CF5098"/>
    <w:rsid w:val="00CF55A8"/>
    <w:rsid w:val="00CF5925"/>
    <w:rsid w:val="00CF5D2B"/>
    <w:rsid w:val="00CF5DA7"/>
    <w:rsid w:val="00CF5E27"/>
    <w:rsid w:val="00CF5FF3"/>
    <w:rsid w:val="00CF685C"/>
    <w:rsid w:val="00CF6A8B"/>
    <w:rsid w:val="00CF7A37"/>
    <w:rsid w:val="00CF7EC3"/>
    <w:rsid w:val="00D0021D"/>
    <w:rsid w:val="00D011F9"/>
    <w:rsid w:val="00D019C3"/>
    <w:rsid w:val="00D01B3F"/>
    <w:rsid w:val="00D01FD6"/>
    <w:rsid w:val="00D02305"/>
    <w:rsid w:val="00D02475"/>
    <w:rsid w:val="00D02835"/>
    <w:rsid w:val="00D03476"/>
    <w:rsid w:val="00D03534"/>
    <w:rsid w:val="00D040D9"/>
    <w:rsid w:val="00D0472D"/>
    <w:rsid w:val="00D04A1C"/>
    <w:rsid w:val="00D04AB8"/>
    <w:rsid w:val="00D04D0D"/>
    <w:rsid w:val="00D04FED"/>
    <w:rsid w:val="00D057DE"/>
    <w:rsid w:val="00D05DB8"/>
    <w:rsid w:val="00D06416"/>
    <w:rsid w:val="00D06806"/>
    <w:rsid w:val="00D0685F"/>
    <w:rsid w:val="00D0698D"/>
    <w:rsid w:val="00D06CEE"/>
    <w:rsid w:val="00D06FB8"/>
    <w:rsid w:val="00D071FE"/>
    <w:rsid w:val="00D072DF"/>
    <w:rsid w:val="00D07A28"/>
    <w:rsid w:val="00D07A76"/>
    <w:rsid w:val="00D07FB9"/>
    <w:rsid w:val="00D102E1"/>
    <w:rsid w:val="00D10548"/>
    <w:rsid w:val="00D10916"/>
    <w:rsid w:val="00D1098B"/>
    <w:rsid w:val="00D10DF1"/>
    <w:rsid w:val="00D10E4B"/>
    <w:rsid w:val="00D10EDD"/>
    <w:rsid w:val="00D111AF"/>
    <w:rsid w:val="00D116B0"/>
    <w:rsid w:val="00D124EE"/>
    <w:rsid w:val="00D12592"/>
    <w:rsid w:val="00D12965"/>
    <w:rsid w:val="00D12B8C"/>
    <w:rsid w:val="00D13073"/>
    <w:rsid w:val="00D131DE"/>
    <w:rsid w:val="00D13432"/>
    <w:rsid w:val="00D134B5"/>
    <w:rsid w:val="00D14513"/>
    <w:rsid w:val="00D1480B"/>
    <w:rsid w:val="00D14935"/>
    <w:rsid w:val="00D15443"/>
    <w:rsid w:val="00D1564E"/>
    <w:rsid w:val="00D158A9"/>
    <w:rsid w:val="00D15F5F"/>
    <w:rsid w:val="00D1682B"/>
    <w:rsid w:val="00D16B47"/>
    <w:rsid w:val="00D16B5B"/>
    <w:rsid w:val="00D16E42"/>
    <w:rsid w:val="00D17182"/>
    <w:rsid w:val="00D203A1"/>
    <w:rsid w:val="00D20BB6"/>
    <w:rsid w:val="00D20FB6"/>
    <w:rsid w:val="00D21915"/>
    <w:rsid w:val="00D2196C"/>
    <w:rsid w:val="00D22078"/>
    <w:rsid w:val="00D220E4"/>
    <w:rsid w:val="00D22326"/>
    <w:rsid w:val="00D22386"/>
    <w:rsid w:val="00D228C5"/>
    <w:rsid w:val="00D22EF4"/>
    <w:rsid w:val="00D2300F"/>
    <w:rsid w:val="00D2401A"/>
    <w:rsid w:val="00D241C3"/>
    <w:rsid w:val="00D243E2"/>
    <w:rsid w:val="00D24FD5"/>
    <w:rsid w:val="00D252C5"/>
    <w:rsid w:val="00D25728"/>
    <w:rsid w:val="00D264F9"/>
    <w:rsid w:val="00D2710D"/>
    <w:rsid w:val="00D274C2"/>
    <w:rsid w:val="00D278DC"/>
    <w:rsid w:val="00D27DF8"/>
    <w:rsid w:val="00D30218"/>
    <w:rsid w:val="00D30266"/>
    <w:rsid w:val="00D30425"/>
    <w:rsid w:val="00D3048B"/>
    <w:rsid w:val="00D308FB"/>
    <w:rsid w:val="00D3192B"/>
    <w:rsid w:val="00D31A22"/>
    <w:rsid w:val="00D31DA5"/>
    <w:rsid w:val="00D3275C"/>
    <w:rsid w:val="00D329AC"/>
    <w:rsid w:val="00D32AAF"/>
    <w:rsid w:val="00D32E1E"/>
    <w:rsid w:val="00D33440"/>
    <w:rsid w:val="00D33448"/>
    <w:rsid w:val="00D3399F"/>
    <w:rsid w:val="00D339D9"/>
    <w:rsid w:val="00D33B79"/>
    <w:rsid w:val="00D33BE5"/>
    <w:rsid w:val="00D3403F"/>
    <w:rsid w:val="00D34733"/>
    <w:rsid w:val="00D34BFA"/>
    <w:rsid w:val="00D34F69"/>
    <w:rsid w:val="00D35BFB"/>
    <w:rsid w:val="00D35F86"/>
    <w:rsid w:val="00D364E9"/>
    <w:rsid w:val="00D367A6"/>
    <w:rsid w:val="00D36E14"/>
    <w:rsid w:val="00D37323"/>
    <w:rsid w:val="00D373E7"/>
    <w:rsid w:val="00D37B61"/>
    <w:rsid w:val="00D37BF7"/>
    <w:rsid w:val="00D37D89"/>
    <w:rsid w:val="00D37E9F"/>
    <w:rsid w:val="00D4001A"/>
    <w:rsid w:val="00D408A8"/>
    <w:rsid w:val="00D409A9"/>
    <w:rsid w:val="00D40A9C"/>
    <w:rsid w:val="00D40D65"/>
    <w:rsid w:val="00D41731"/>
    <w:rsid w:val="00D41C9A"/>
    <w:rsid w:val="00D41D61"/>
    <w:rsid w:val="00D42CCA"/>
    <w:rsid w:val="00D43332"/>
    <w:rsid w:val="00D4348E"/>
    <w:rsid w:val="00D4351A"/>
    <w:rsid w:val="00D435AD"/>
    <w:rsid w:val="00D43B44"/>
    <w:rsid w:val="00D43B80"/>
    <w:rsid w:val="00D43F70"/>
    <w:rsid w:val="00D4467B"/>
    <w:rsid w:val="00D44A8F"/>
    <w:rsid w:val="00D44D6D"/>
    <w:rsid w:val="00D44E47"/>
    <w:rsid w:val="00D4517B"/>
    <w:rsid w:val="00D4518E"/>
    <w:rsid w:val="00D4535A"/>
    <w:rsid w:val="00D45488"/>
    <w:rsid w:val="00D457D5"/>
    <w:rsid w:val="00D4603B"/>
    <w:rsid w:val="00D4657D"/>
    <w:rsid w:val="00D471ED"/>
    <w:rsid w:val="00D47722"/>
    <w:rsid w:val="00D477DE"/>
    <w:rsid w:val="00D47810"/>
    <w:rsid w:val="00D47C85"/>
    <w:rsid w:val="00D47E1D"/>
    <w:rsid w:val="00D5094E"/>
    <w:rsid w:val="00D50C2A"/>
    <w:rsid w:val="00D51953"/>
    <w:rsid w:val="00D51F55"/>
    <w:rsid w:val="00D526F5"/>
    <w:rsid w:val="00D537C7"/>
    <w:rsid w:val="00D53D33"/>
    <w:rsid w:val="00D53D77"/>
    <w:rsid w:val="00D54224"/>
    <w:rsid w:val="00D54382"/>
    <w:rsid w:val="00D546BA"/>
    <w:rsid w:val="00D54835"/>
    <w:rsid w:val="00D54B2F"/>
    <w:rsid w:val="00D54DC1"/>
    <w:rsid w:val="00D5548F"/>
    <w:rsid w:val="00D556FC"/>
    <w:rsid w:val="00D55748"/>
    <w:rsid w:val="00D56686"/>
    <w:rsid w:val="00D5676B"/>
    <w:rsid w:val="00D5681F"/>
    <w:rsid w:val="00D5688E"/>
    <w:rsid w:val="00D5690A"/>
    <w:rsid w:val="00D56B07"/>
    <w:rsid w:val="00D56DEC"/>
    <w:rsid w:val="00D56F0E"/>
    <w:rsid w:val="00D571E2"/>
    <w:rsid w:val="00D575CF"/>
    <w:rsid w:val="00D579C6"/>
    <w:rsid w:val="00D600ED"/>
    <w:rsid w:val="00D601E2"/>
    <w:rsid w:val="00D6067E"/>
    <w:rsid w:val="00D60824"/>
    <w:rsid w:val="00D60B31"/>
    <w:rsid w:val="00D60DAD"/>
    <w:rsid w:val="00D60F35"/>
    <w:rsid w:val="00D60F8B"/>
    <w:rsid w:val="00D61C2F"/>
    <w:rsid w:val="00D62BF0"/>
    <w:rsid w:val="00D632AC"/>
    <w:rsid w:val="00D635E0"/>
    <w:rsid w:val="00D638FA"/>
    <w:rsid w:val="00D641DE"/>
    <w:rsid w:val="00D64CAF"/>
    <w:rsid w:val="00D64F56"/>
    <w:rsid w:val="00D65217"/>
    <w:rsid w:val="00D65314"/>
    <w:rsid w:val="00D654F3"/>
    <w:rsid w:val="00D658BD"/>
    <w:rsid w:val="00D65CBD"/>
    <w:rsid w:val="00D65FF6"/>
    <w:rsid w:val="00D66095"/>
    <w:rsid w:val="00D66C4F"/>
    <w:rsid w:val="00D66D7B"/>
    <w:rsid w:val="00D67024"/>
    <w:rsid w:val="00D6753E"/>
    <w:rsid w:val="00D67BC1"/>
    <w:rsid w:val="00D67BC4"/>
    <w:rsid w:val="00D67F58"/>
    <w:rsid w:val="00D7097D"/>
    <w:rsid w:val="00D7108C"/>
    <w:rsid w:val="00D71C45"/>
    <w:rsid w:val="00D71EDD"/>
    <w:rsid w:val="00D728C6"/>
    <w:rsid w:val="00D72A7D"/>
    <w:rsid w:val="00D734C0"/>
    <w:rsid w:val="00D73811"/>
    <w:rsid w:val="00D73B96"/>
    <w:rsid w:val="00D73D8B"/>
    <w:rsid w:val="00D74103"/>
    <w:rsid w:val="00D744AD"/>
    <w:rsid w:val="00D745BF"/>
    <w:rsid w:val="00D74618"/>
    <w:rsid w:val="00D746C4"/>
    <w:rsid w:val="00D74B53"/>
    <w:rsid w:val="00D74D1C"/>
    <w:rsid w:val="00D75111"/>
    <w:rsid w:val="00D75AFE"/>
    <w:rsid w:val="00D75DB3"/>
    <w:rsid w:val="00D75EC5"/>
    <w:rsid w:val="00D76743"/>
    <w:rsid w:val="00D76783"/>
    <w:rsid w:val="00D767E4"/>
    <w:rsid w:val="00D76979"/>
    <w:rsid w:val="00D77D33"/>
    <w:rsid w:val="00D805CE"/>
    <w:rsid w:val="00D808EA"/>
    <w:rsid w:val="00D809A4"/>
    <w:rsid w:val="00D80A38"/>
    <w:rsid w:val="00D80ADD"/>
    <w:rsid w:val="00D81137"/>
    <w:rsid w:val="00D81173"/>
    <w:rsid w:val="00D811FA"/>
    <w:rsid w:val="00D816E8"/>
    <w:rsid w:val="00D81972"/>
    <w:rsid w:val="00D82110"/>
    <w:rsid w:val="00D8229D"/>
    <w:rsid w:val="00D82AE0"/>
    <w:rsid w:val="00D82AE8"/>
    <w:rsid w:val="00D833AF"/>
    <w:rsid w:val="00D839BE"/>
    <w:rsid w:val="00D842AA"/>
    <w:rsid w:val="00D845A9"/>
    <w:rsid w:val="00D84680"/>
    <w:rsid w:val="00D8496B"/>
    <w:rsid w:val="00D84E7C"/>
    <w:rsid w:val="00D84EB8"/>
    <w:rsid w:val="00D84F73"/>
    <w:rsid w:val="00D85039"/>
    <w:rsid w:val="00D85422"/>
    <w:rsid w:val="00D855E4"/>
    <w:rsid w:val="00D85635"/>
    <w:rsid w:val="00D85956"/>
    <w:rsid w:val="00D85A10"/>
    <w:rsid w:val="00D85C29"/>
    <w:rsid w:val="00D85E36"/>
    <w:rsid w:val="00D85F69"/>
    <w:rsid w:val="00D86117"/>
    <w:rsid w:val="00D8626F"/>
    <w:rsid w:val="00D862BD"/>
    <w:rsid w:val="00D86668"/>
    <w:rsid w:val="00D8679C"/>
    <w:rsid w:val="00D86CAF"/>
    <w:rsid w:val="00D8779D"/>
    <w:rsid w:val="00D87B16"/>
    <w:rsid w:val="00D87BA7"/>
    <w:rsid w:val="00D87E3F"/>
    <w:rsid w:val="00D87F04"/>
    <w:rsid w:val="00D9025E"/>
    <w:rsid w:val="00D905D0"/>
    <w:rsid w:val="00D90C56"/>
    <w:rsid w:val="00D90CCC"/>
    <w:rsid w:val="00D90D1A"/>
    <w:rsid w:val="00D914A6"/>
    <w:rsid w:val="00D91AC5"/>
    <w:rsid w:val="00D91D05"/>
    <w:rsid w:val="00D92444"/>
    <w:rsid w:val="00D925FA"/>
    <w:rsid w:val="00D92BE0"/>
    <w:rsid w:val="00D93278"/>
    <w:rsid w:val="00D93C90"/>
    <w:rsid w:val="00D93D12"/>
    <w:rsid w:val="00D94AE4"/>
    <w:rsid w:val="00D94C81"/>
    <w:rsid w:val="00D950C2"/>
    <w:rsid w:val="00D9531D"/>
    <w:rsid w:val="00D95360"/>
    <w:rsid w:val="00D9593D"/>
    <w:rsid w:val="00D959F6"/>
    <w:rsid w:val="00D97304"/>
    <w:rsid w:val="00D973DD"/>
    <w:rsid w:val="00D9793A"/>
    <w:rsid w:val="00D97A65"/>
    <w:rsid w:val="00D97AAD"/>
    <w:rsid w:val="00D97BF5"/>
    <w:rsid w:val="00DA040D"/>
    <w:rsid w:val="00DA0443"/>
    <w:rsid w:val="00DA08B8"/>
    <w:rsid w:val="00DA0A2C"/>
    <w:rsid w:val="00DA0A79"/>
    <w:rsid w:val="00DA0DEC"/>
    <w:rsid w:val="00DA113D"/>
    <w:rsid w:val="00DA11DD"/>
    <w:rsid w:val="00DA1683"/>
    <w:rsid w:val="00DA1816"/>
    <w:rsid w:val="00DA1BDE"/>
    <w:rsid w:val="00DA2485"/>
    <w:rsid w:val="00DA2511"/>
    <w:rsid w:val="00DA29D8"/>
    <w:rsid w:val="00DA2CE0"/>
    <w:rsid w:val="00DA383D"/>
    <w:rsid w:val="00DA3D1F"/>
    <w:rsid w:val="00DA3DD9"/>
    <w:rsid w:val="00DA3F6F"/>
    <w:rsid w:val="00DA3FC5"/>
    <w:rsid w:val="00DA40C2"/>
    <w:rsid w:val="00DA4137"/>
    <w:rsid w:val="00DA41B5"/>
    <w:rsid w:val="00DA42E3"/>
    <w:rsid w:val="00DA4386"/>
    <w:rsid w:val="00DA4519"/>
    <w:rsid w:val="00DA4A53"/>
    <w:rsid w:val="00DA5443"/>
    <w:rsid w:val="00DA590F"/>
    <w:rsid w:val="00DA5BEE"/>
    <w:rsid w:val="00DA5CF9"/>
    <w:rsid w:val="00DA6275"/>
    <w:rsid w:val="00DA6898"/>
    <w:rsid w:val="00DA690C"/>
    <w:rsid w:val="00DA69AA"/>
    <w:rsid w:val="00DA6EA5"/>
    <w:rsid w:val="00DA73CD"/>
    <w:rsid w:val="00DA7584"/>
    <w:rsid w:val="00DB015F"/>
    <w:rsid w:val="00DB0194"/>
    <w:rsid w:val="00DB0AF6"/>
    <w:rsid w:val="00DB1842"/>
    <w:rsid w:val="00DB19E4"/>
    <w:rsid w:val="00DB1EE2"/>
    <w:rsid w:val="00DB224E"/>
    <w:rsid w:val="00DB2258"/>
    <w:rsid w:val="00DB2C80"/>
    <w:rsid w:val="00DB3440"/>
    <w:rsid w:val="00DB3551"/>
    <w:rsid w:val="00DB3A3C"/>
    <w:rsid w:val="00DB4184"/>
    <w:rsid w:val="00DB41E7"/>
    <w:rsid w:val="00DB44CB"/>
    <w:rsid w:val="00DB4795"/>
    <w:rsid w:val="00DB4C85"/>
    <w:rsid w:val="00DB512C"/>
    <w:rsid w:val="00DB5C00"/>
    <w:rsid w:val="00DB6023"/>
    <w:rsid w:val="00DB6DBD"/>
    <w:rsid w:val="00DB6F83"/>
    <w:rsid w:val="00DB7002"/>
    <w:rsid w:val="00DB73F9"/>
    <w:rsid w:val="00DB7749"/>
    <w:rsid w:val="00DB784A"/>
    <w:rsid w:val="00DC00BC"/>
    <w:rsid w:val="00DC0C93"/>
    <w:rsid w:val="00DC0CDC"/>
    <w:rsid w:val="00DC153A"/>
    <w:rsid w:val="00DC166B"/>
    <w:rsid w:val="00DC1D66"/>
    <w:rsid w:val="00DC2305"/>
    <w:rsid w:val="00DC23F0"/>
    <w:rsid w:val="00DC28DE"/>
    <w:rsid w:val="00DC2A3E"/>
    <w:rsid w:val="00DC2A88"/>
    <w:rsid w:val="00DC2F75"/>
    <w:rsid w:val="00DC2F78"/>
    <w:rsid w:val="00DC31BC"/>
    <w:rsid w:val="00DC3684"/>
    <w:rsid w:val="00DC382B"/>
    <w:rsid w:val="00DC488B"/>
    <w:rsid w:val="00DC4A16"/>
    <w:rsid w:val="00DC538D"/>
    <w:rsid w:val="00DC6075"/>
    <w:rsid w:val="00DC6134"/>
    <w:rsid w:val="00DC65BE"/>
    <w:rsid w:val="00DC6BD6"/>
    <w:rsid w:val="00DC6CA4"/>
    <w:rsid w:val="00DC7395"/>
    <w:rsid w:val="00DC7DAF"/>
    <w:rsid w:val="00DC7DE9"/>
    <w:rsid w:val="00DC7F95"/>
    <w:rsid w:val="00DD058D"/>
    <w:rsid w:val="00DD0759"/>
    <w:rsid w:val="00DD0E6E"/>
    <w:rsid w:val="00DD1039"/>
    <w:rsid w:val="00DD1205"/>
    <w:rsid w:val="00DD1A37"/>
    <w:rsid w:val="00DD1AC8"/>
    <w:rsid w:val="00DD2551"/>
    <w:rsid w:val="00DD2ED5"/>
    <w:rsid w:val="00DD3126"/>
    <w:rsid w:val="00DD31D6"/>
    <w:rsid w:val="00DD3424"/>
    <w:rsid w:val="00DD38DA"/>
    <w:rsid w:val="00DD3DEE"/>
    <w:rsid w:val="00DD4169"/>
    <w:rsid w:val="00DD4558"/>
    <w:rsid w:val="00DD45BF"/>
    <w:rsid w:val="00DD47AC"/>
    <w:rsid w:val="00DD4803"/>
    <w:rsid w:val="00DD5262"/>
    <w:rsid w:val="00DD54BB"/>
    <w:rsid w:val="00DD564D"/>
    <w:rsid w:val="00DD6238"/>
    <w:rsid w:val="00DD6451"/>
    <w:rsid w:val="00DD6938"/>
    <w:rsid w:val="00DD6C66"/>
    <w:rsid w:val="00DD6E4A"/>
    <w:rsid w:val="00DD6F9D"/>
    <w:rsid w:val="00DD780E"/>
    <w:rsid w:val="00DE00E8"/>
    <w:rsid w:val="00DE0412"/>
    <w:rsid w:val="00DE041F"/>
    <w:rsid w:val="00DE05A8"/>
    <w:rsid w:val="00DE0977"/>
    <w:rsid w:val="00DE120F"/>
    <w:rsid w:val="00DE1490"/>
    <w:rsid w:val="00DE1A4D"/>
    <w:rsid w:val="00DE2400"/>
    <w:rsid w:val="00DE2876"/>
    <w:rsid w:val="00DE2F24"/>
    <w:rsid w:val="00DE312C"/>
    <w:rsid w:val="00DE3963"/>
    <w:rsid w:val="00DE3A89"/>
    <w:rsid w:val="00DE3F17"/>
    <w:rsid w:val="00DE48EE"/>
    <w:rsid w:val="00DE4C9D"/>
    <w:rsid w:val="00DE50F6"/>
    <w:rsid w:val="00DE5251"/>
    <w:rsid w:val="00DE5306"/>
    <w:rsid w:val="00DE5336"/>
    <w:rsid w:val="00DE5E04"/>
    <w:rsid w:val="00DE6149"/>
    <w:rsid w:val="00DE6525"/>
    <w:rsid w:val="00DE67FE"/>
    <w:rsid w:val="00DE6A28"/>
    <w:rsid w:val="00DE6D19"/>
    <w:rsid w:val="00DE729A"/>
    <w:rsid w:val="00DE7312"/>
    <w:rsid w:val="00DE7912"/>
    <w:rsid w:val="00DF020B"/>
    <w:rsid w:val="00DF0262"/>
    <w:rsid w:val="00DF0915"/>
    <w:rsid w:val="00DF0F76"/>
    <w:rsid w:val="00DF10F1"/>
    <w:rsid w:val="00DF1536"/>
    <w:rsid w:val="00DF1741"/>
    <w:rsid w:val="00DF1EB2"/>
    <w:rsid w:val="00DF1FAA"/>
    <w:rsid w:val="00DF2250"/>
    <w:rsid w:val="00DF2590"/>
    <w:rsid w:val="00DF270D"/>
    <w:rsid w:val="00DF28CD"/>
    <w:rsid w:val="00DF2D9D"/>
    <w:rsid w:val="00DF3591"/>
    <w:rsid w:val="00DF3692"/>
    <w:rsid w:val="00DF3917"/>
    <w:rsid w:val="00DF3A81"/>
    <w:rsid w:val="00DF3B26"/>
    <w:rsid w:val="00DF3EAF"/>
    <w:rsid w:val="00DF3F53"/>
    <w:rsid w:val="00DF40B9"/>
    <w:rsid w:val="00DF44CF"/>
    <w:rsid w:val="00DF46F9"/>
    <w:rsid w:val="00DF4B42"/>
    <w:rsid w:val="00DF4D71"/>
    <w:rsid w:val="00DF4ED3"/>
    <w:rsid w:val="00DF5345"/>
    <w:rsid w:val="00DF5EBD"/>
    <w:rsid w:val="00DF60DF"/>
    <w:rsid w:val="00DF631E"/>
    <w:rsid w:val="00DF69E6"/>
    <w:rsid w:val="00DF6D2F"/>
    <w:rsid w:val="00DF6FF3"/>
    <w:rsid w:val="00DF7CFE"/>
    <w:rsid w:val="00DF7F0F"/>
    <w:rsid w:val="00DF7F98"/>
    <w:rsid w:val="00E007CD"/>
    <w:rsid w:val="00E00FB5"/>
    <w:rsid w:val="00E012E4"/>
    <w:rsid w:val="00E01C75"/>
    <w:rsid w:val="00E01CFD"/>
    <w:rsid w:val="00E01D3D"/>
    <w:rsid w:val="00E01E77"/>
    <w:rsid w:val="00E0265E"/>
    <w:rsid w:val="00E02F2C"/>
    <w:rsid w:val="00E03141"/>
    <w:rsid w:val="00E03142"/>
    <w:rsid w:val="00E037C0"/>
    <w:rsid w:val="00E03A76"/>
    <w:rsid w:val="00E03AFD"/>
    <w:rsid w:val="00E04EF8"/>
    <w:rsid w:val="00E052DA"/>
    <w:rsid w:val="00E05E49"/>
    <w:rsid w:val="00E06367"/>
    <w:rsid w:val="00E066F5"/>
    <w:rsid w:val="00E06F13"/>
    <w:rsid w:val="00E06FD2"/>
    <w:rsid w:val="00E07C74"/>
    <w:rsid w:val="00E07EF9"/>
    <w:rsid w:val="00E102B3"/>
    <w:rsid w:val="00E1129D"/>
    <w:rsid w:val="00E113BC"/>
    <w:rsid w:val="00E11999"/>
    <w:rsid w:val="00E1237B"/>
    <w:rsid w:val="00E12A49"/>
    <w:rsid w:val="00E12F5D"/>
    <w:rsid w:val="00E132D0"/>
    <w:rsid w:val="00E13753"/>
    <w:rsid w:val="00E139D5"/>
    <w:rsid w:val="00E13A7D"/>
    <w:rsid w:val="00E13DAB"/>
    <w:rsid w:val="00E1421C"/>
    <w:rsid w:val="00E14AE9"/>
    <w:rsid w:val="00E14B04"/>
    <w:rsid w:val="00E152D9"/>
    <w:rsid w:val="00E155F7"/>
    <w:rsid w:val="00E156DB"/>
    <w:rsid w:val="00E15CCF"/>
    <w:rsid w:val="00E15FA1"/>
    <w:rsid w:val="00E16198"/>
    <w:rsid w:val="00E16338"/>
    <w:rsid w:val="00E16C3C"/>
    <w:rsid w:val="00E16CB3"/>
    <w:rsid w:val="00E16D99"/>
    <w:rsid w:val="00E16FAD"/>
    <w:rsid w:val="00E17BF1"/>
    <w:rsid w:val="00E17C64"/>
    <w:rsid w:val="00E17C65"/>
    <w:rsid w:val="00E17D74"/>
    <w:rsid w:val="00E203E2"/>
    <w:rsid w:val="00E2060F"/>
    <w:rsid w:val="00E20C08"/>
    <w:rsid w:val="00E20F82"/>
    <w:rsid w:val="00E2119C"/>
    <w:rsid w:val="00E21366"/>
    <w:rsid w:val="00E218CB"/>
    <w:rsid w:val="00E22308"/>
    <w:rsid w:val="00E223CD"/>
    <w:rsid w:val="00E22E64"/>
    <w:rsid w:val="00E22E95"/>
    <w:rsid w:val="00E23376"/>
    <w:rsid w:val="00E23652"/>
    <w:rsid w:val="00E23BE6"/>
    <w:rsid w:val="00E23E66"/>
    <w:rsid w:val="00E23EB2"/>
    <w:rsid w:val="00E2520F"/>
    <w:rsid w:val="00E2565E"/>
    <w:rsid w:val="00E2589D"/>
    <w:rsid w:val="00E258B0"/>
    <w:rsid w:val="00E25AEE"/>
    <w:rsid w:val="00E25B78"/>
    <w:rsid w:val="00E25BF5"/>
    <w:rsid w:val="00E26418"/>
    <w:rsid w:val="00E26C3A"/>
    <w:rsid w:val="00E26C55"/>
    <w:rsid w:val="00E26E9D"/>
    <w:rsid w:val="00E270AA"/>
    <w:rsid w:val="00E27A77"/>
    <w:rsid w:val="00E27A9F"/>
    <w:rsid w:val="00E301AB"/>
    <w:rsid w:val="00E30D2D"/>
    <w:rsid w:val="00E30F9B"/>
    <w:rsid w:val="00E315CB"/>
    <w:rsid w:val="00E31B64"/>
    <w:rsid w:val="00E31B7F"/>
    <w:rsid w:val="00E321C2"/>
    <w:rsid w:val="00E32294"/>
    <w:rsid w:val="00E32D4F"/>
    <w:rsid w:val="00E32E66"/>
    <w:rsid w:val="00E331EB"/>
    <w:rsid w:val="00E33BBA"/>
    <w:rsid w:val="00E33CAD"/>
    <w:rsid w:val="00E34312"/>
    <w:rsid w:val="00E348E5"/>
    <w:rsid w:val="00E34C54"/>
    <w:rsid w:val="00E354B3"/>
    <w:rsid w:val="00E3557E"/>
    <w:rsid w:val="00E35AC4"/>
    <w:rsid w:val="00E35DEB"/>
    <w:rsid w:val="00E36AE6"/>
    <w:rsid w:val="00E3799E"/>
    <w:rsid w:val="00E37EFD"/>
    <w:rsid w:val="00E40621"/>
    <w:rsid w:val="00E40F96"/>
    <w:rsid w:val="00E41460"/>
    <w:rsid w:val="00E41684"/>
    <w:rsid w:val="00E4173A"/>
    <w:rsid w:val="00E4186E"/>
    <w:rsid w:val="00E41A89"/>
    <w:rsid w:val="00E42919"/>
    <w:rsid w:val="00E4301F"/>
    <w:rsid w:val="00E436E8"/>
    <w:rsid w:val="00E438F5"/>
    <w:rsid w:val="00E43D3D"/>
    <w:rsid w:val="00E44046"/>
    <w:rsid w:val="00E440F2"/>
    <w:rsid w:val="00E441E4"/>
    <w:rsid w:val="00E44728"/>
    <w:rsid w:val="00E45095"/>
    <w:rsid w:val="00E45B56"/>
    <w:rsid w:val="00E45FD7"/>
    <w:rsid w:val="00E46135"/>
    <w:rsid w:val="00E46296"/>
    <w:rsid w:val="00E464B6"/>
    <w:rsid w:val="00E464D5"/>
    <w:rsid w:val="00E470A0"/>
    <w:rsid w:val="00E47344"/>
    <w:rsid w:val="00E473A4"/>
    <w:rsid w:val="00E503E0"/>
    <w:rsid w:val="00E5099C"/>
    <w:rsid w:val="00E50F55"/>
    <w:rsid w:val="00E511BA"/>
    <w:rsid w:val="00E51ACC"/>
    <w:rsid w:val="00E52928"/>
    <w:rsid w:val="00E5310B"/>
    <w:rsid w:val="00E53336"/>
    <w:rsid w:val="00E53726"/>
    <w:rsid w:val="00E53EF0"/>
    <w:rsid w:val="00E54028"/>
    <w:rsid w:val="00E54140"/>
    <w:rsid w:val="00E54295"/>
    <w:rsid w:val="00E5536C"/>
    <w:rsid w:val="00E55518"/>
    <w:rsid w:val="00E559E9"/>
    <w:rsid w:val="00E55AF0"/>
    <w:rsid w:val="00E55B93"/>
    <w:rsid w:val="00E55E5D"/>
    <w:rsid w:val="00E564C7"/>
    <w:rsid w:val="00E56533"/>
    <w:rsid w:val="00E566FA"/>
    <w:rsid w:val="00E56D6B"/>
    <w:rsid w:val="00E56D70"/>
    <w:rsid w:val="00E56F04"/>
    <w:rsid w:val="00E5722E"/>
    <w:rsid w:val="00E5741F"/>
    <w:rsid w:val="00E57AC5"/>
    <w:rsid w:val="00E57C14"/>
    <w:rsid w:val="00E57F2D"/>
    <w:rsid w:val="00E57F3D"/>
    <w:rsid w:val="00E600E4"/>
    <w:rsid w:val="00E6026D"/>
    <w:rsid w:val="00E602CE"/>
    <w:rsid w:val="00E60B84"/>
    <w:rsid w:val="00E611E0"/>
    <w:rsid w:val="00E61AE3"/>
    <w:rsid w:val="00E62552"/>
    <w:rsid w:val="00E627C7"/>
    <w:rsid w:val="00E62811"/>
    <w:rsid w:val="00E62A30"/>
    <w:rsid w:val="00E62BB9"/>
    <w:rsid w:val="00E63087"/>
    <w:rsid w:val="00E63117"/>
    <w:rsid w:val="00E634CB"/>
    <w:rsid w:val="00E6357C"/>
    <w:rsid w:val="00E63CEC"/>
    <w:rsid w:val="00E642B9"/>
    <w:rsid w:val="00E64CDF"/>
    <w:rsid w:val="00E6547A"/>
    <w:rsid w:val="00E6567F"/>
    <w:rsid w:val="00E656D0"/>
    <w:rsid w:val="00E65A56"/>
    <w:rsid w:val="00E65BEC"/>
    <w:rsid w:val="00E660CD"/>
    <w:rsid w:val="00E661AD"/>
    <w:rsid w:val="00E66409"/>
    <w:rsid w:val="00E66735"/>
    <w:rsid w:val="00E6691A"/>
    <w:rsid w:val="00E66F9B"/>
    <w:rsid w:val="00E677A8"/>
    <w:rsid w:val="00E67C03"/>
    <w:rsid w:val="00E67F0F"/>
    <w:rsid w:val="00E70B19"/>
    <w:rsid w:val="00E70FDD"/>
    <w:rsid w:val="00E71E5B"/>
    <w:rsid w:val="00E7204A"/>
    <w:rsid w:val="00E72061"/>
    <w:rsid w:val="00E721C2"/>
    <w:rsid w:val="00E72B13"/>
    <w:rsid w:val="00E72E88"/>
    <w:rsid w:val="00E7363E"/>
    <w:rsid w:val="00E737F7"/>
    <w:rsid w:val="00E74436"/>
    <w:rsid w:val="00E74C48"/>
    <w:rsid w:val="00E74CED"/>
    <w:rsid w:val="00E7569B"/>
    <w:rsid w:val="00E757F1"/>
    <w:rsid w:val="00E75D44"/>
    <w:rsid w:val="00E7669C"/>
    <w:rsid w:val="00E770E2"/>
    <w:rsid w:val="00E77357"/>
    <w:rsid w:val="00E77AD8"/>
    <w:rsid w:val="00E80026"/>
    <w:rsid w:val="00E802B8"/>
    <w:rsid w:val="00E809D9"/>
    <w:rsid w:val="00E80DCA"/>
    <w:rsid w:val="00E81152"/>
    <w:rsid w:val="00E81229"/>
    <w:rsid w:val="00E816B1"/>
    <w:rsid w:val="00E81C84"/>
    <w:rsid w:val="00E81F45"/>
    <w:rsid w:val="00E8207A"/>
    <w:rsid w:val="00E8208E"/>
    <w:rsid w:val="00E821AD"/>
    <w:rsid w:val="00E8222A"/>
    <w:rsid w:val="00E82639"/>
    <w:rsid w:val="00E82653"/>
    <w:rsid w:val="00E82839"/>
    <w:rsid w:val="00E828E6"/>
    <w:rsid w:val="00E83856"/>
    <w:rsid w:val="00E83C9E"/>
    <w:rsid w:val="00E843E1"/>
    <w:rsid w:val="00E84AD7"/>
    <w:rsid w:val="00E84BC1"/>
    <w:rsid w:val="00E84F29"/>
    <w:rsid w:val="00E85299"/>
    <w:rsid w:val="00E85485"/>
    <w:rsid w:val="00E855C5"/>
    <w:rsid w:val="00E85982"/>
    <w:rsid w:val="00E8642F"/>
    <w:rsid w:val="00E86F7F"/>
    <w:rsid w:val="00E86FAF"/>
    <w:rsid w:val="00E87432"/>
    <w:rsid w:val="00E8757F"/>
    <w:rsid w:val="00E875B0"/>
    <w:rsid w:val="00E87609"/>
    <w:rsid w:val="00E878B6"/>
    <w:rsid w:val="00E87B49"/>
    <w:rsid w:val="00E902ED"/>
    <w:rsid w:val="00E91244"/>
    <w:rsid w:val="00E91289"/>
    <w:rsid w:val="00E91804"/>
    <w:rsid w:val="00E91822"/>
    <w:rsid w:val="00E91C47"/>
    <w:rsid w:val="00E9273C"/>
    <w:rsid w:val="00E92FDA"/>
    <w:rsid w:val="00E934E4"/>
    <w:rsid w:val="00E93A38"/>
    <w:rsid w:val="00E9455A"/>
    <w:rsid w:val="00E94943"/>
    <w:rsid w:val="00E94A98"/>
    <w:rsid w:val="00E94A9B"/>
    <w:rsid w:val="00E94BD9"/>
    <w:rsid w:val="00E94CAA"/>
    <w:rsid w:val="00E952FC"/>
    <w:rsid w:val="00E960A3"/>
    <w:rsid w:val="00E96430"/>
    <w:rsid w:val="00E96581"/>
    <w:rsid w:val="00E96583"/>
    <w:rsid w:val="00E966CE"/>
    <w:rsid w:val="00E969F2"/>
    <w:rsid w:val="00E96AC7"/>
    <w:rsid w:val="00E96B62"/>
    <w:rsid w:val="00E96E79"/>
    <w:rsid w:val="00E96F69"/>
    <w:rsid w:val="00E97CA5"/>
    <w:rsid w:val="00E97D23"/>
    <w:rsid w:val="00E97D96"/>
    <w:rsid w:val="00EA0746"/>
    <w:rsid w:val="00EA0E84"/>
    <w:rsid w:val="00EA1155"/>
    <w:rsid w:val="00EA1265"/>
    <w:rsid w:val="00EA1593"/>
    <w:rsid w:val="00EA18CD"/>
    <w:rsid w:val="00EA1A0A"/>
    <w:rsid w:val="00EA20C1"/>
    <w:rsid w:val="00EA217B"/>
    <w:rsid w:val="00EA23FD"/>
    <w:rsid w:val="00EA242B"/>
    <w:rsid w:val="00EA2585"/>
    <w:rsid w:val="00EA2EAD"/>
    <w:rsid w:val="00EA338C"/>
    <w:rsid w:val="00EA3517"/>
    <w:rsid w:val="00EA36C6"/>
    <w:rsid w:val="00EA3D19"/>
    <w:rsid w:val="00EA3FB7"/>
    <w:rsid w:val="00EA44D7"/>
    <w:rsid w:val="00EA4AA2"/>
    <w:rsid w:val="00EA4BF4"/>
    <w:rsid w:val="00EA4DCC"/>
    <w:rsid w:val="00EA5068"/>
    <w:rsid w:val="00EA63A2"/>
    <w:rsid w:val="00EA656A"/>
    <w:rsid w:val="00EA7094"/>
    <w:rsid w:val="00EA768D"/>
    <w:rsid w:val="00EA7C6E"/>
    <w:rsid w:val="00EA7E73"/>
    <w:rsid w:val="00EA7F6C"/>
    <w:rsid w:val="00EB05F9"/>
    <w:rsid w:val="00EB0A98"/>
    <w:rsid w:val="00EB0CB1"/>
    <w:rsid w:val="00EB0DBC"/>
    <w:rsid w:val="00EB0F95"/>
    <w:rsid w:val="00EB0F9C"/>
    <w:rsid w:val="00EB10CE"/>
    <w:rsid w:val="00EB1D6C"/>
    <w:rsid w:val="00EB202A"/>
    <w:rsid w:val="00EB224C"/>
    <w:rsid w:val="00EB23DD"/>
    <w:rsid w:val="00EB284C"/>
    <w:rsid w:val="00EB30A0"/>
    <w:rsid w:val="00EB32AC"/>
    <w:rsid w:val="00EB3683"/>
    <w:rsid w:val="00EB3A82"/>
    <w:rsid w:val="00EB49C6"/>
    <w:rsid w:val="00EB4A3E"/>
    <w:rsid w:val="00EB4A4A"/>
    <w:rsid w:val="00EB4E82"/>
    <w:rsid w:val="00EB514A"/>
    <w:rsid w:val="00EB53A3"/>
    <w:rsid w:val="00EB58EB"/>
    <w:rsid w:val="00EB5994"/>
    <w:rsid w:val="00EB5AEF"/>
    <w:rsid w:val="00EB5BC4"/>
    <w:rsid w:val="00EB5D2D"/>
    <w:rsid w:val="00EB6993"/>
    <w:rsid w:val="00EB6CE2"/>
    <w:rsid w:val="00EB7798"/>
    <w:rsid w:val="00EB7CCD"/>
    <w:rsid w:val="00EC016B"/>
    <w:rsid w:val="00EC02DC"/>
    <w:rsid w:val="00EC088F"/>
    <w:rsid w:val="00EC0BB1"/>
    <w:rsid w:val="00EC13CF"/>
    <w:rsid w:val="00EC1D13"/>
    <w:rsid w:val="00EC1D87"/>
    <w:rsid w:val="00EC1F04"/>
    <w:rsid w:val="00EC1F0A"/>
    <w:rsid w:val="00EC2171"/>
    <w:rsid w:val="00EC21E0"/>
    <w:rsid w:val="00EC227D"/>
    <w:rsid w:val="00EC22A3"/>
    <w:rsid w:val="00EC2692"/>
    <w:rsid w:val="00EC2C12"/>
    <w:rsid w:val="00EC2D24"/>
    <w:rsid w:val="00EC2D94"/>
    <w:rsid w:val="00EC31CD"/>
    <w:rsid w:val="00EC33C2"/>
    <w:rsid w:val="00EC3A47"/>
    <w:rsid w:val="00EC3D3B"/>
    <w:rsid w:val="00EC415F"/>
    <w:rsid w:val="00EC49D3"/>
    <w:rsid w:val="00EC4DA5"/>
    <w:rsid w:val="00EC5597"/>
    <w:rsid w:val="00EC668A"/>
    <w:rsid w:val="00EC6969"/>
    <w:rsid w:val="00EC6A05"/>
    <w:rsid w:val="00EC6AB1"/>
    <w:rsid w:val="00EC6BF2"/>
    <w:rsid w:val="00EC6C96"/>
    <w:rsid w:val="00EC7173"/>
    <w:rsid w:val="00EC77E1"/>
    <w:rsid w:val="00EC7B1C"/>
    <w:rsid w:val="00EC7C49"/>
    <w:rsid w:val="00EC7CAD"/>
    <w:rsid w:val="00EC7E8A"/>
    <w:rsid w:val="00EC7FC9"/>
    <w:rsid w:val="00EC7FFD"/>
    <w:rsid w:val="00ED026C"/>
    <w:rsid w:val="00ED13C5"/>
    <w:rsid w:val="00ED13FE"/>
    <w:rsid w:val="00ED2D56"/>
    <w:rsid w:val="00ED2FD6"/>
    <w:rsid w:val="00ED3347"/>
    <w:rsid w:val="00ED34D4"/>
    <w:rsid w:val="00ED3535"/>
    <w:rsid w:val="00ED3971"/>
    <w:rsid w:val="00ED410C"/>
    <w:rsid w:val="00ED534F"/>
    <w:rsid w:val="00ED54C4"/>
    <w:rsid w:val="00ED5875"/>
    <w:rsid w:val="00ED5CDD"/>
    <w:rsid w:val="00ED6263"/>
    <w:rsid w:val="00ED6F78"/>
    <w:rsid w:val="00ED7775"/>
    <w:rsid w:val="00ED7B2C"/>
    <w:rsid w:val="00ED7CF9"/>
    <w:rsid w:val="00EE012F"/>
    <w:rsid w:val="00EE070F"/>
    <w:rsid w:val="00EE0F1D"/>
    <w:rsid w:val="00EE13C5"/>
    <w:rsid w:val="00EE1947"/>
    <w:rsid w:val="00EE1B64"/>
    <w:rsid w:val="00EE1CF6"/>
    <w:rsid w:val="00EE1D2C"/>
    <w:rsid w:val="00EE2C12"/>
    <w:rsid w:val="00EE2FD2"/>
    <w:rsid w:val="00EE34FF"/>
    <w:rsid w:val="00EE3D78"/>
    <w:rsid w:val="00EE401C"/>
    <w:rsid w:val="00EE4555"/>
    <w:rsid w:val="00EE46E3"/>
    <w:rsid w:val="00EE4D8D"/>
    <w:rsid w:val="00EE4F12"/>
    <w:rsid w:val="00EE52D2"/>
    <w:rsid w:val="00EE531B"/>
    <w:rsid w:val="00EE5519"/>
    <w:rsid w:val="00EE575A"/>
    <w:rsid w:val="00EE62C2"/>
    <w:rsid w:val="00EE641F"/>
    <w:rsid w:val="00EE6D50"/>
    <w:rsid w:val="00EE6E58"/>
    <w:rsid w:val="00EE70B5"/>
    <w:rsid w:val="00EE713A"/>
    <w:rsid w:val="00EE7156"/>
    <w:rsid w:val="00EE715F"/>
    <w:rsid w:val="00EE72B0"/>
    <w:rsid w:val="00EE7540"/>
    <w:rsid w:val="00EE77A4"/>
    <w:rsid w:val="00EE78D5"/>
    <w:rsid w:val="00EE7EFC"/>
    <w:rsid w:val="00EF0760"/>
    <w:rsid w:val="00EF08DC"/>
    <w:rsid w:val="00EF13EB"/>
    <w:rsid w:val="00EF26BA"/>
    <w:rsid w:val="00EF2AD4"/>
    <w:rsid w:val="00EF2D9A"/>
    <w:rsid w:val="00EF2EC8"/>
    <w:rsid w:val="00EF3050"/>
    <w:rsid w:val="00EF3252"/>
    <w:rsid w:val="00EF3468"/>
    <w:rsid w:val="00EF3800"/>
    <w:rsid w:val="00EF3AB3"/>
    <w:rsid w:val="00EF3DB3"/>
    <w:rsid w:val="00EF48D6"/>
    <w:rsid w:val="00EF4E2B"/>
    <w:rsid w:val="00EF5BA0"/>
    <w:rsid w:val="00EF5E30"/>
    <w:rsid w:val="00EF5FC8"/>
    <w:rsid w:val="00EF615F"/>
    <w:rsid w:val="00EF626C"/>
    <w:rsid w:val="00EF722E"/>
    <w:rsid w:val="00EF7914"/>
    <w:rsid w:val="00EF7DC0"/>
    <w:rsid w:val="00EF7E25"/>
    <w:rsid w:val="00F0041A"/>
    <w:rsid w:val="00F00C01"/>
    <w:rsid w:val="00F00E5C"/>
    <w:rsid w:val="00F013C9"/>
    <w:rsid w:val="00F017A5"/>
    <w:rsid w:val="00F023C6"/>
    <w:rsid w:val="00F02405"/>
    <w:rsid w:val="00F02446"/>
    <w:rsid w:val="00F0295B"/>
    <w:rsid w:val="00F02C59"/>
    <w:rsid w:val="00F02E0F"/>
    <w:rsid w:val="00F03489"/>
    <w:rsid w:val="00F0371D"/>
    <w:rsid w:val="00F0418D"/>
    <w:rsid w:val="00F04541"/>
    <w:rsid w:val="00F04FBE"/>
    <w:rsid w:val="00F05018"/>
    <w:rsid w:val="00F054B6"/>
    <w:rsid w:val="00F05514"/>
    <w:rsid w:val="00F061FA"/>
    <w:rsid w:val="00F068A8"/>
    <w:rsid w:val="00F06A29"/>
    <w:rsid w:val="00F06BE6"/>
    <w:rsid w:val="00F071B2"/>
    <w:rsid w:val="00F073E5"/>
    <w:rsid w:val="00F07E82"/>
    <w:rsid w:val="00F10299"/>
    <w:rsid w:val="00F10887"/>
    <w:rsid w:val="00F110B9"/>
    <w:rsid w:val="00F11281"/>
    <w:rsid w:val="00F1150F"/>
    <w:rsid w:val="00F11A60"/>
    <w:rsid w:val="00F11E0C"/>
    <w:rsid w:val="00F11ECA"/>
    <w:rsid w:val="00F12858"/>
    <w:rsid w:val="00F13C1D"/>
    <w:rsid w:val="00F1410E"/>
    <w:rsid w:val="00F145A8"/>
    <w:rsid w:val="00F147B0"/>
    <w:rsid w:val="00F14D9F"/>
    <w:rsid w:val="00F14EAF"/>
    <w:rsid w:val="00F151C6"/>
    <w:rsid w:val="00F15467"/>
    <w:rsid w:val="00F15716"/>
    <w:rsid w:val="00F157AB"/>
    <w:rsid w:val="00F15850"/>
    <w:rsid w:val="00F15A0B"/>
    <w:rsid w:val="00F16909"/>
    <w:rsid w:val="00F16AB3"/>
    <w:rsid w:val="00F16DEE"/>
    <w:rsid w:val="00F175A0"/>
    <w:rsid w:val="00F205F1"/>
    <w:rsid w:val="00F20D71"/>
    <w:rsid w:val="00F21237"/>
    <w:rsid w:val="00F21487"/>
    <w:rsid w:val="00F21C5C"/>
    <w:rsid w:val="00F2225E"/>
    <w:rsid w:val="00F226A9"/>
    <w:rsid w:val="00F22FE1"/>
    <w:rsid w:val="00F23065"/>
    <w:rsid w:val="00F2338B"/>
    <w:rsid w:val="00F2379C"/>
    <w:rsid w:val="00F23DAA"/>
    <w:rsid w:val="00F2426C"/>
    <w:rsid w:val="00F248C6"/>
    <w:rsid w:val="00F248D9"/>
    <w:rsid w:val="00F24E94"/>
    <w:rsid w:val="00F25122"/>
    <w:rsid w:val="00F252AD"/>
    <w:rsid w:val="00F25F00"/>
    <w:rsid w:val="00F264F4"/>
    <w:rsid w:val="00F26530"/>
    <w:rsid w:val="00F2722A"/>
    <w:rsid w:val="00F277E2"/>
    <w:rsid w:val="00F30143"/>
    <w:rsid w:val="00F30461"/>
    <w:rsid w:val="00F30DD8"/>
    <w:rsid w:val="00F3121E"/>
    <w:rsid w:val="00F31BEC"/>
    <w:rsid w:val="00F31D04"/>
    <w:rsid w:val="00F325CD"/>
    <w:rsid w:val="00F329C2"/>
    <w:rsid w:val="00F32C71"/>
    <w:rsid w:val="00F332C5"/>
    <w:rsid w:val="00F33331"/>
    <w:rsid w:val="00F333AD"/>
    <w:rsid w:val="00F336B3"/>
    <w:rsid w:val="00F34223"/>
    <w:rsid w:val="00F3438D"/>
    <w:rsid w:val="00F34454"/>
    <w:rsid w:val="00F347BE"/>
    <w:rsid w:val="00F35938"/>
    <w:rsid w:val="00F35B34"/>
    <w:rsid w:val="00F35C81"/>
    <w:rsid w:val="00F35D2C"/>
    <w:rsid w:val="00F35D65"/>
    <w:rsid w:val="00F35F7B"/>
    <w:rsid w:val="00F36299"/>
    <w:rsid w:val="00F36473"/>
    <w:rsid w:val="00F36B85"/>
    <w:rsid w:val="00F36C16"/>
    <w:rsid w:val="00F370F1"/>
    <w:rsid w:val="00F37119"/>
    <w:rsid w:val="00F372BB"/>
    <w:rsid w:val="00F37369"/>
    <w:rsid w:val="00F3761E"/>
    <w:rsid w:val="00F37638"/>
    <w:rsid w:val="00F37BD0"/>
    <w:rsid w:val="00F37DFE"/>
    <w:rsid w:val="00F403D4"/>
    <w:rsid w:val="00F404E5"/>
    <w:rsid w:val="00F407DB"/>
    <w:rsid w:val="00F40915"/>
    <w:rsid w:val="00F40FC7"/>
    <w:rsid w:val="00F41C52"/>
    <w:rsid w:val="00F41D48"/>
    <w:rsid w:val="00F41E22"/>
    <w:rsid w:val="00F42231"/>
    <w:rsid w:val="00F42371"/>
    <w:rsid w:val="00F4237A"/>
    <w:rsid w:val="00F43046"/>
    <w:rsid w:val="00F4324F"/>
    <w:rsid w:val="00F432ED"/>
    <w:rsid w:val="00F434AD"/>
    <w:rsid w:val="00F434D4"/>
    <w:rsid w:val="00F43C81"/>
    <w:rsid w:val="00F43CC5"/>
    <w:rsid w:val="00F440D5"/>
    <w:rsid w:val="00F441EB"/>
    <w:rsid w:val="00F4438E"/>
    <w:rsid w:val="00F443E6"/>
    <w:rsid w:val="00F445BD"/>
    <w:rsid w:val="00F45014"/>
    <w:rsid w:val="00F45166"/>
    <w:rsid w:val="00F4653F"/>
    <w:rsid w:val="00F4665D"/>
    <w:rsid w:val="00F46FE6"/>
    <w:rsid w:val="00F4778C"/>
    <w:rsid w:val="00F479FE"/>
    <w:rsid w:val="00F47AB4"/>
    <w:rsid w:val="00F5026E"/>
    <w:rsid w:val="00F50857"/>
    <w:rsid w:val="00F5093D"/>
    <w:rsid w:val="00F50F15"/>
    <w:rsid w:val="00F515F3"/>
    <w:rsid w:val="00F519D5"/>
    <w:rsid w:val="00F51BA7"/>
    <w:rsid w:val="00F51D8D"/>
    <w:rsid w:val="00F51DA7"/>
    <w:rsid w:val="00F5219E"/>
    <w:rsid w:val="00F52384"/>
    <w:rsid w:val="00F52D69"/>
    <w:rsid w:val="00F5311E"/>
    <w:rsid w:val="00F53463"/>
    <w:rsid w:val="00F54363"/>
    <w:rsid w:val="00F54382"/>
    <w:rsid w:val="00F547AB"/>
    <w:rsid w:val="00F5489D"/>
    <w:rsid w:val="00F54BEA"/>
    <w:rsid w:val="00F5582F"/>
    <w:rsid w:val="00F55916"/>
    <w:rsid w:val="00F56732"/>
    <w:rsid w:val="00F56CCB"/>
    <w:rsid w:val="00F576F0"/>
    <w:rsid w:val="00F57A41"/>
    <w:rsid w:val="00F57CFC"/>
    <w:rsid w:val="00F57E56"/>
    <w:rsid w:val="00F57FB4"/>
    <w:rsid w:val="00F6089E"/>
    <w:rsid w:val="00F6139B"/>
    <w:rsid w:val="00F615B2"/>
    <w:rsid w:val="00F6169D"/>
    <w:rsid w:val="00F618B5"/>
    <w:rsid w:val="00F6197E"/>
    <w:rsid w:val="00F62174"/>
    <w:rsid w:val="00F6225A"/>
    <w:rsid w:val="00F62349"/>
    <w:rsid w:val="00F625AE"/>
    <w:rsid w:val="00F62723"/>
    <w:rsid w:val="00F62AE4"/>
    <w:rsid w:val="00F62D07"/>
    <w:rsid w:val="00F6340E"/>
    <w:rsid w:val="00F6347F"/>
    <w:rsid w:val="00F63517"/>
    <w:rsid w:val="00F6485A"/>
    <w:rsid w:val="00F64D41"/>
    <w:rsid w:val="00F65261"/>
    <w:rsid w:val="00F65790"/>
    <w:rsid w:val="00F65E2C"/>
    <w:rsid w:val="00F66C51"/>
    <w:rsid w:val="00F66ECF"/>
    <w:rsid w:val="00F66F66"/>
    <w:rsid w:val="00F67097"/>
    <w:rsid w:val="00F67635"/>
    <w:rsid w:val="00F67866"/>
    <w:rsid w:val="00F703A8"/>
    <w:rsid w:val="00F70816"/>
    <w:rsid w:val="00F70ABC"/>
    <w:rsid w:val="00F71260"/>
    <w:rsid w:val="00F712D6"/>
    <w:rsid w:val="00F71422"/>
    <w:rsid w:val="00F715C7"/>
    <w:rsid w:val="00F726DB"/>
    <w:rsid w:val="00F72A0D"/>
    <w:rsid w:val="00F72E7D"/>
    <w:rsid w:val="00F7319C"/>
    <w:rsid w:val="00F73530"/>
    <w:rsid w:val="00F73652"/>
    <w:rsid w:val="00F73C5B"/>
    <w:rsid w:val="00F73CAD"/>
    <w:rsid w:val="00F73F03"/>
    <w:rsid w:val="00F7453A"/>
    <w:rsid w:val="00F748AF"/>
    <w:rsid w:val="00F74A14"/>
    <w:rsid w:val="00F74C00"/>
    <w:rsid w:val="00F74DB0"/>
    <w:rsid w:val="00F75C17"/>
    <w:rsid w:val="00F762AE"/>
    <w:rsid w:val="00F766DF"/>
    <w:rsid w:val="00F769DC"/>
    <w:rsid w:val="00F76A22"/>
    <w:rsid w:val="00F76B0C"/>
    <w:rsid w:val="00F770FE"/>
    <w:rsid w:val="00F80179"/>
    <w:rsid w:val="00F80193"/>
    <w:rsid w:val="00F80585"/>
    <w:rsid w:val="00F809A9"/>
    <w:rsid w:val="00F80DA9"/>
    <w:rsid w:val="00F81001"/>
    <w:rsid w:val="00F81112"/>
    <w:rsid w:val="00F81160"/>
    <w:rsid w:val="00F812D0"/>
    <w:rsid w:val="00F81421"/>
    <w:rsid w:val="00F8156A"/>
    <w:rsid w:val="00F81926"/>
    <w:rsid w:val="00F81EB1"/>
    <w:rsid w:val="00F826CF"/>
    <w:rsid w:val="00F828B8"/>
    <w:rsid w:val="00F82D2F"/>
    <w:rsid w:val="00F82E14"/>
    <w:rsid w:val="00F82FD0"/>
    <w:rsid w:val="00F831FF"/>
    <w:rsid w:val="00F83658"/>
    <w:rsid w:val="00F83964"/>
    <w:rsid w:val="00F83B7C"/>
    <w:rsid w:val="00F84193"/>
    <w:rsid w:val="00F84299"/>
    <w:rsid w:val="00F844E3"/>
    <w:rsid w:val="00F84703"/>
    <w:rsid w:val="00F84866"/>
    <w:rsid w:val="00F84AFD"/>
    <w:rsid w:val="00F84DFB"/>
    <w:rsid w:val="00F85A8C"/>
    <w:rsid w:val="00F85F0D"/>
    <w:rsid w:val="00F8606F"/>
    <w:rsid w:val="00F862A3"/>
    <w:rsid w:val="00F8637E"/>
    <w:rsid w:val="00F8653C"/>
    <w:rsid w:val="00F86C83"/>
    <w:rsid w:val="00F86CC4"/>
    <w:rsid w:val="00F875D6"/>
    <w:rsid w:val="00F87870"/>
    <w:rsid w:val="00F9015C"/>
    <w:rsid w:val="00F9129E"/>
    <w:rsid w:val="00F912BD"/>
    <w:rsid w:val="00F914F2"/>
    <w:rsid w:val="00F91E1E"/>
    <w:rsid w:val="00F924B3"/>
    <w:rsid w:val="00F92546"/>
    <w:rsid w:val="00F926BB"/>
    <w:rsid w:val="00F92702"/>
    <w:rsid w:val="00F9272C"/>
    <w:rsid w:val="00F928ED"/>
    <w:rsid w:val="00F92AC7"/>
    <w:rsid w:val="00F92E4C"/>
    <w:rsid w:val="00F92E99"/>
    <w:rsid w:val="00F9316F"/>
    <w:rsid w:val="00F9344B"/>
    <w:rsid w:val="00F93592"/>
    <w:rsid w:val="00F93599"/>
    <w:rsid w:val="00F9388F"/>
    <w:rsid w:val="00F94087"/>
    <w:rsid w:val="00F94392"/>
    <w:rsid w:val="00F94D65"/>
    <w:rsid w:val="00F94DF2"/>
    <w:rsid w:val="00F950AB"/>
    <w:rsid w:val="00F953B6"/>
    <w:rsid w:val="00F95494"/>
    <w:rsid w:val="00F957A4"/>
    <w:rsid w:val="00F96250"/>
    <w:rsid w:val="00F96796"/>
    <w:rsid w:val="00F96A44"/>
    <w:rsid w:val="00F973C8"/>
    <w:rsid w:val="00F97D23"/>
    <w:rsid w:val="00FA06EA"/>
    <w:rsid w:val="00FA082C"/>
    <w:rsid w:val="00FA0E94"/>
    <w:rsid w:val="00FA2F61"/>
    <w:rsid w:val="00FA3074"/>
    <w:rsid w:val="00FA31BA"/>
    <w:rsid w:val="00FA3832"/>
    <w:rsid w:val="00FA3EE5"/>
    <w:rsid w:val="00FA432C"/>
    <w:rsid w:val="00FA4715"/>
    <w:rsid w:val="00FA4A6E"/>
    <w:rsid w:val="00FA4D21"/>
    <w:rsid w:val="00FA5204"/>
    <w:rsid w:val="00FA53F0"/>
    <w:rsid w:val="00FA5570"/>
    <w:rsid w:val="00FA5A59"/>
    <w:rsid w:val="00FA5A86"/>
    <w:rsid w:val="00FA5CDD"/>
    <w:rsid w:val="00FA6BD0"/>
    <w:rsid w:val="00FA6FCF"/>
    <w:rsid w:val="00FA7B7B"/>
    <w:rsid w:val="00FB0B44"/>
    <w:rsid w:val="00FB0D3D"/>
    <w:rsid w:val="00FB0DDC"/>
    <w:rsid w:val="00FB12A1"/>
    <w:rsid w:val="00FB2371"/>
    <w:rsid w:val="00FB23BB"/>
    <w:rsid w:val="00FB3532"/>
    <w:rsid w:val="00FB3F29"/>
    <w:rsid w:val="00FB426E"/>
    <w:rsid w:val="00FB43BF"/>
    <w:rsid w:val="00FB46E1"/>
    <w:rsid w:val="00FB4F12"/>
    <w:rsid w:val="00FB55BC"/>
    <w:rsid w:val="00FB5FA1"/>
    <w:rsid w:val="00FB70EF"/>
    <w:rsid w:val="00FB74BE"/>
    <w:rsid w:val="00FB7662"/>
    <w:rsid w:val="00FC011A"/>
    <w:rsid w:val="00FC0D30"/>
    <w:rsid w:val="00FC0F5F"/>
    <w:rsid w:val="00FC10F3"/>
    <w:rsid w:val="00FC1307"/>
    <w:rsid w:val="00FC1570"/>
    <w:rsid w:val="00FC1BE8"/>
    <w:rsid w:val="00FC1F02"/>
    <w:rsid w:val="00FC2962"/>
    <w:rsid w:val="00FC33D4"/>
    <w:rsid w:val="00FC399B"/>
    <w:rsid w:val="00FC3D45"/>
    <w:rsid w:val="00FC3EB0"/>
    <w:rsid w:val="00FC3FB5"/>
    <w:rsid w:val="00FC5DE5"/>
    <w:rsid w:val="00FC64EA"/>
    <w:rsid w:val="00FC67AC"/>
    <w:rsid w:val="00FC6B0B"/>
    <w:rsid w:val="00FC6BBC"/>
    <w:rsid w:val="00FC6BCD"/>
    <w:rsid w:val="00FC710D"/>
    <w:rsid w:val="00FC7755"/>
    <w:rsid w:val="00FC7865"/>
    <w:rsid w:val="00FD0078"/>
    <w:rsid w:val="00FD06E8"/>
    <w:rsid w:val="00FD0B21"/>
    <w:rsid w:val="00FD1190"/>
    <w:rsid w:val="00FD12AB"/>
    <w:rsid w:val="00FD12BA"/>
    <w:rsid w:val="00FD1452"/>
    <w:rsid w:val="00FD1566"/>
    <w:rsid w:val="00FD187B"/>
    <w:rsid w:val="00FD1927"/>
    <w:rsid w:val="00FD1D0A"/>
    <w:rsid w:val="00FD1E48"/>
    <w:rsid w:val="00FD22C3"/>
    <w:rsid w:val="00FD234E"/>
    <w:rsid w:val="00FD2599"/>
    <w:rsid w:val="00FD2674"/>
    <w:rsid w:val="00FD2B0A"/>
    <w:rsid w:val="00FD2B36"/>
    <w:rsid w:val="00FD2CC5"/>
    <w:rsid w:val="00FD3669"/>
    <w:rsid w:val="00FD4079"/>
    <w:rsid w:val="00FD449D"/>
    <w:rsid w:val="00FD44BC"/>
    <w:rsid w:val="00FD491F"/>
    <w:rsid w:val="00FD4C4D"/>
    <w:rsid w:val="00FD5161"/>
    <w:rsid w:val="00FD550D"/>
    <w:rsid w:val="00FD55B0"/>
    <w:rsid w:val="00FD5606"/>
    <w:rsid w:val="00FD5625"/>
    <w:rsid w:val="00FD579B"/>
    <w:rsid w:val="00FD6511"/>
    <w:rsid w:val="00FD6705"/>
    <w:rsid w:val="00FD6AAD"/>
    <w:rsid w:val="00FD6CBD"/>
    <w:rsid w:val="00FD6DB3"/>
    <w:rsid w:val="00FD6EF2"/>
    <w:rsid w:val="00FE0F0F"/>
    <w:rsid w:val="00FE12CD"/>
    <w:rsid w:val="00FE156A"/>
    <w:rsid w:val="00FE1E81"/>
    <w:rsid w:val="00FE222C"/>
    <w:rsid w:val="00FE2375"/>
    <w:rsid w:val="00FE2521"/>
    <w:rsid w:val="00FE2C41"/>
    <w:rsid w:val="00FE2DAC"/>
    <w:rsid w:val="00FE4FA4"/>
    <w:rsid w:val="00FE569A"/>
    <w:rsid w:val="00FE58B3"/>
    <w:rsid w:val="00FE58E3"/>
    <w:rsid w:val="00FE591C"/>
    <w:rsid w:val="00FE5F50"/>
    <w:rsid w:val="00FE5FE9"/>
    <w:rsid w:val="00FE74DB"/>
    <w:rsid w:val="00FE767C"/>
    <w:rsid w:val="00FE7B0B"/>
    <w:rsid w:val="00FE7EC8"/>
    <w:rsid w:val="00FF0685"/>
    <w:rsid w:val="00FF1211"/>
    <w:rsid w:val="00FF1872"/>
    <w:rsid w:val="00FF268C"/>
    <w:rsid w:val="00FF27B5"/>
    <w:rsid w:val="00FF2BD5"/>
    <w:rsid w:val="00FF4480"/>
    <w:rsid w:val="00FF47C5"/>
    <w:rsid w:val="00FF4947"/>
    <w:rsid w:val="00FF513B"/>
    <w:rsid w:val="00FF5A81"/>
    <w:rsid w:val="00FF5EE5"/>
    <w:rsid w:val="00FF6070"/>
    <w:rsid w:val="00FF6102"/>
    <w:rsid w:val="00FF6885"/>
    <w:rsid w:val="00FF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77814"/>
  <w15:docId w15:val="{89DC2EA1-AFA0-4D3C-B784-20FB99D5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792" w:right="288" w:hanging="446"/>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6188"/>
    <w:pPr>
      <w:ind w:left="0" w:right="0" w:firstLine="0"/>
    </w:pPr>
    <w:rPr>
      <w:sz w:val="24"/>
      <w:szCs w:val="24"/>
    </w:rPr>
  </w:style>
  <w:style w:type="paragraph" w:styleId="Heading1">
    <w:name w:val="heading 1"/>
    <w:basedOn w:val="Normal"/>
    <w:next w:val="Normal"/>
    <w:link w:val="Heading1Char"/>
    <w:uiPriority w:val="99"/>
    <w:qFormat/>
    <w:rsid w:val="007E10DE"/>
    <w:pPr>
      <w:keepNext/>
      <w:jc w:val="center"/>
      <w:outlineLvl w:val="0"/>
    </w:pPr>
    <w:rPr>
      <w:b/>
      <w:bCs/>
      <w:smallCaps/>
      <w:sz w:val="44"/>
      <w:szCs w:val="44"/>
    </w:rPr>
  </w:style>
  <w:style w:type="paragraph" w:styleId="Heading2">
    <w:name w:val="heading 2"/>
    <w:basedOn w:val="Normal"/>
    <w:next w:val="Normal"/>
    <w:link w:val="Heading2Char"/>
    <w:uiPriority w:val="99"/>
    <w:qFormat/>
    <w:rsid w:val="007E10DE"/>
    <w:pPr>
      <w:keepNext/>
      <w:outlineLvl w:val="1"/>
    </w:pPr>
    <w:rPr>
      <w:b/>
      <w:bCs/>
    </w:rPr>
  </w:style>
  <w:style w:type="paragraph" w:styleId="Heading3">
    <w:name w:val="heading 3"/>
    <w:basedOn w:val="Normal"/>
    <w:next w:val="Normal"/>
    <w:link w:val="Heading3Char"/>
    <w:uiPriority w:val="9"/>
    <w:qFormat/>
    <w:rsid w:val="007E10DE"/>
    <w:pPr>
      <w:keepNext/>
      <w:jc w:val="center"/>
      <w:outlineLvl w:val="2"/>
    </w:pPr>
    <w:rPr>
      <w:b/>
      <w:bCs/>
    </w:rPr>
  </w:style>
  <w:style w:type="paragraph" w:styleId="Heading4">
    <w:name w:val="heading 4"/>
    <w:basedOn w:val="Normal"/>
    <w:next w:val="Normal"/>
    <w:link w:val="Heading4Char"/>
    <w:uiPriority w:val="99"/>
    <w:qFormat/>
    <w:rsid w:val="007E10DE"/>
    <w:pPr>
      <w:keepNext/>
      <w:spacing w:before="240" w:after="60"/>
      <w:outlineLvl w:val="3"/>
    </w:pPr>
    <w:rPr>
      <w:b/>
      <w:bCs/>
      <w:sz w:val="28"/>
      <w:szCs w:val="28"/>
    </w:rPr>
  </w:style>
  <w:style w:type="paragraph" w:styleId="Heading5">
    <w:name w:val="heading 5"/>
    <w:basedOn w:val="Normal"/>
    <w:next w:val="Normal"/>
    <w:link w:val="Heading5Char"/>
    <w:unhideWhenUsed/>
    <w:qFormat/>
    <w:locked/>
    <w:rsid w:val="00A66FDD"/>
    <w:pPr>
      <w:keepNext/>
      <w:tabs>
        <w:tab w:val="left" w:pos="600"/>
        <w:tab w:val="left" w:pos="1440"/>
        <w:tab w:val="left" w:pos="2160"/>
        <w:tab w:val="left" w:pos="2880"/>
        <w:tab w:val="left" w:pos="3600"/>
        <w:tab w:val="left" w:pos="4035"/>
        <w:tab w:val="left" w:pos="5190"/>
      </w:tabs>
      <w:outlineLvl w:val="4"/>
    </w:pPr>
    <w:rPr>
      <w:b/>
    </w:rPr>
  </w:style>
  <w:style w:type="paragraph" w:styleId="Heading6">
    <w:name w:val="heading 6"/>
    <w:basedOn w:val="Normal"/>
    <w:next w:val="Normal"/>
    <w:link w:val="Heading6Char"/>
    <w:unhideWhenUsed/>
    <w:qFormat/>
    <w:locked/>
    <w:rsid w:val="006C2330"/>
    <w:pPr>
      <w:keepNext/>
      <w:ind w:left="72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075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510750"/>
    <w:rPr>
      <w:rFonts w:ascii="Cambria" w:hAnsi="Cambria" w:cs="Times New Roman"/>
      <w:b/>
      <w:bCs/>
      <w:i/>
      <w:iCs/>
      <w:sz w:val="28"/>
      <w:szCs w:val="28"/>
      <w:lang w:val="en-US" w:eastAsia="en-US"/>
    </w:rPr>
  </w:style>
  <w:style w:type="character" w:customStyle="1" w:styleId="Heading3Char">
    <w:name w:val="Heading 3 Char"/>
    <w:link w:val="Heading3"/>
    <w:uiPriority w:val="9"/>
    <w:locked/>
    <w:rsid w:val="00385A21"/>
    <w:rPr>
      <w:rFonts w:cs="Times New Roman"/>
      <w:b/>
      <w:bCs/>
      <w:sz w:val="24"/>
      <w:szCs w:val="24"/>
      <w:lang w:eastAsia="en-US"/>
    </w:rPr>
  </w:style>
  <w:style w:type="character" w:customStyle="1" w:styleId="Heading4Char">
    <w:name w:val="Heading 4 Char"/>
    <w:link w:val="Heading4"/>
    <w:uiPriority w:val="99"/>
    <w:semiHidden/>
    <w:locked/>
    <w:rsid w:val="00510750"/>
    <w:rPr>
      <w:rFonts w:ascii="Calibri" w:hAnsi="Calibri" w:cs="Times New Roman"/>
      <w:b/>
      <w:bCs/>
      <w:sz w:val="28"/>
      <w:szCs w:val="28"/>
      <w:lang w:val="en-US" w:eastAsia="en-US"/>
    </w:rPr>
  </w:style>
  <w:style w:type="paragraph" w:styleId="Header">
    <w:name w:val="header"/>
    <w:basedOn w:val="Normal"/>
    <w:link w:val="HeaderChar"/>
    <w:uiPriority w:val="99"/>
    <w:rsid w:val="007E10DE"/>
    <w:pPr>
      <w:tabs>
        <w:tab w:val="center" w:pos="4153"/>
        <w:tab w:val="right" w:pos="8306"/>
      </w:tabs>
    </w:pPr>
  </w:style>
  <w:style w:type="character" w:customStyle="1" w:styleId="HeaderChar">
    <w:name w:val="Header Char"/>
    <w:link w:val="Header"/>
    <w:uiPriority w:val="99"/>
    <w:locked/>
    <w:rsid w:val="001B5456"/>
    <w:rPr>
      <w:rFonts w:cs="Times New Roman"/>
      <w:sz w:val="24"/>
      <w:szCs w:val="24"/>
      <w:lang w:eastAsia="en-US"/>
    </w:rPr>
  </w:style>
  <w:style w:type="character" w:styleId="Hyperlink">
    <w:name w:val="Hyperlink"/>
    <w:uiPriority w:val="99"/>
    <w:rsid w:val="007E10DE"/>
    <w:rPr>
      <w:rFonts w:cs="Times New Roman"/>
      <w:color w:val="0000FF"/>
      <w:u w:val="single"/>
    </w:rPr>
  </w:style>
  <w:style w:type="paragraph" w:styleId="BalloonText">
    <w:name w:val="Balloon Text"/>
    <w:basedOn w:val="Normal"/>
    <w:link w:val="BalloonTextChar"/>
    <w:uiPriority w:val="99"/>
    <w:semiHidden/>
    <w:rsid w:val="007E10DE"/>
    <w:rPr>
      <w:rFonts w:ascii="Tahoma" w:hAnsi="Tahoma" w:cs="Tahoma"/>
      <w:sz w:val="16"/>
      <w:szCs w:val="16"/>
    </w:rPr>
  </w:style>
  <w:style w:type="character" w:customStyle="1" w:styleId="BalloonTextChar">
    <w:name w:val="Balloon Text Char"/>
    <w:link w:val="BalloonText"/>
    <w:uiPriority w:val="99"/>
    <w:semiHidden/>
    <w:locked/>
    <w:rsid w:val="00510750"/>
    <w:rPr>
      <w:rFonts w:cs="Times New Roman"/>
      <w:sz w:val="2"/>
      <w:lang w:val="en-US" w:eastAsia="en-US"/>
    </w:rPr>
  </w:style>
  <w:style w:type="paragraph" w:styleId="BodyText">
    <w:name w:val="Body Text"/>
    <w:basedOn w:val="Normal"/>
    <w:link w:val="BodyTextChar"/>
    <w:uiPriority w:val="99"/>
    <w:rsid w:val="007E10DE"/>
    <w:rPr>
      <w:b/>
      <w:bCs/>
    </w:rPr>
  </w:style>
  <w:style w:type="character" w:customStyle="1" w:styleId="BodyTextChar">
    <w:name w:val="Body Text Char"/>
    <w:link w:val="BodyText"/>
    <w:uiPriority w:val="99"/>
    <w:locked/>
    <w:rsid w:val="00F65790"/>
    <w:rPr>
      <w:rFonts w:cs="Times New Roman"/>
      <w:b/>
      <w:bCs/>
      <w:snapToGrid w:val="0"/>
      <w:sz w:val="24"/>
      <w:szCs w:val="24"/>
      <w:lang w:eastAsia="en-US"/>
    </w:rPr>
  </w:style>
  <w:style w:type="paragraph" w:styleId="Footer">
    <w:name w:val="footer"/>
    <w:basedOn w:val="Normal"/>
    <w:link w:val="FooterChar"/>
    <w:uiPriority w:val="99"/>
    <w:rsid w:val="001B5456"/>
    <w:pPr>
      <w:tabs>
        <w:tab w:val="center" w:pos="4513"/>
        <w:tab w:val="right" w:pos="9026"/>
      </w:tabs>
    </w:pPr>
  </w:style>
  <w:style w:type="character" w:customStyle="1" w:styleId="FooterChar">
    <w:name w:val="Footer Char"/>
    <w:link w:val="Footer"/>
    <w:uiPriority w:val="99"/>
    <w:locked/>
    <w:rsid w:val="001B5456"/>
    <w:rPr>
      <w:rFonts w:cs="Times New Roman"/>
      <w:sz w:val="24"/>
      <w:szCs w:val="24"/>
      <w:lang w:eastAsia="en-US"/>
    </w:rPr>
  </w:style>
  <w:style w:type="character" w:styleId="Strong">
    <w:name w:val="Strong"/>
    <w:uiPriority w:val="22"/>
    <w:qFormat/>
    <w:rsid w:val="00774845"/>
    <w:rPr>
      <w:rFonts w:cs="Times New Roman"/>
      <w:b/>
      <w:bCs/>
    </w:rPr>
  </w:style>
  <w:style w:type="paragraph" w:styleId="NormalWeb">
    <w:name w:val="Normal (Web)"/>
    <w:basedOn w:val="Normal"/>
    <w:uiPriority w:val="99"/>
    <w:rsid w:val="00774845"/>
    <w:pPr>
      <w:spacing w:before="100" w:beforeAutospacing="1" w:after="100" w:afterAutospacing="1"/>
    </w:pPr>
  </w:style>
  <w:style w:type="character" w:styleId="Emphasis">
    <w:name w:val="Emphasis"/>
    <w:uiPriority w:val="99"/>
    <w:qFormat/>
    <w:rsid w:val="00696338"/>
    <w:rPr>
      <w:rFonts w:cs="Times New Roman"/>
      <w:i/>
      <w:iCs/>
    </w:rPr>
  </w:style>
  <w:style w:type="paragraph" w:styleId="PlainText">
    <w:name w:val="Plain Text"/>
    <w:basedOn w:val="Normal"/>
    <w:link w:val="PlainTextChar"/>
    <w:uiPriority w:val="99"/>
    <w:rsid w:val="00DB4795"/>
    <w:rPr>
      <w:rFonts w:ascii="Consolas" w:hAnsi="Consolas" w:cs="Consolas"/>
      <w:sz w:val="21"/>
      <w:szCs w:val="21"/>
    </w:rPr>
  </w:style>
  <w:style w:type="character" w:customStyle="1" w:styleId="PlainTextChar">
    <w:name w:val="Plain Text Char"/>
    <w:link w:val="PlainText"/>
    <w:uiPriority w:val="99"/>
    <w:locked/>
    <w:rsid w:val="00DB4795"/>
    <w:rPr>
      <w:rFonts w:ascii="Consolas" w:hAnsi="Consolas" w:cs="Consolas"/>
      <w:sz w:val="21"/>
      <w:szCs w:val="21"/>
      <w:lang w:eastAsia="en-US"/>
    </w:rPr>
  </w:style>
  <w:style w:type="paragraph" w:styleId="ListParagraph">
    <w:name w:val="List Paragraph"/>
    <w:basedOn w:val="Normal"/>
    <w:uiPriority w:val="34"/>
    <w:qFormat/>
    <w:rsid w:val="00300B2D"/>
    <w:pPr>
      <w:ind w:left="720"/>
    </w:pPr>
    <w:rPr>
      <w:rFonts w:ascii="Calibri" w:hAnsi="Calibri" w:cs="Calibri"/>
      <w:sz w:val="22"/>
      <w:szCs w:val="22"/>
    </w:rPr>
  </w:style>
  <w:style w:type="paragraph" w:customStyle="1" w:styleId="default">
    <w:name w:val="default"/>
    <w:basedOn w:val="Normal"/>
    <w:uiPriority w:val="99"/>
    <w:rsid w:val="003F76FE"/>
    <w:pPr>
      <w:spacing w:before="100" w:beforeAutospacing="1" w:after="100" w:afterAutospacing="1"/>
    </w:pPr>
  </w:style>
  <w:style w:type="paragraph" w:customStyle="1" w:styleId="yiv1504859096msonormal">
    <w:name w:val="yiv1504859096msonormal"/>
    <w:basedOn w:val="Normal"/>
    <w:uiPriority w:val="99"/>
    <w:rsid w:val="001F0228"/>
    <w:pPr>
      <w:spacing w:before="100" w:beforeAutospacing="1" w:after="100" w:afterAutospacing="1"/>
    </w:pPr>
  </w:style>
  <w:style w:type="paragraph" w:styleId="NoSpacing">
    <w:name w:val="No Spacing"/>
    <w:uiPriority w:val="1"/>
    <w:qFormat/>
    <w:rsid w:val="001F0228"/>
    <w:pPr>
      <w:ind w:left="357" w:hanging="357"/>
    </w:pPr>
    <w:rPr>
      <w:rFonts w:ascii="Calibri" w:hAnsi="Calibri" w:cs="Calibri"/>
      <w:sz w:val="22"/>
      <w:szCs w:val="22"/>
      <w:lang w:eastAsia="en-US"/>
    </w:rPr>
  </w:style>
  <w:style w:type="paragraph" w:styleId="BodyTextIndent">
    <w:name w:val="Body Text Indent"/>
    <w:basedOn w:val="Normal"/>
    <w:link w:val="BodyTextIndentChar"/>
    <w:uiPriority w:val="99"/>
    <w:rsid w:val="000761E4"/>
    <w:pPr>
      <w:ind w:left="502"/>
      <w:jc w:val="both"/>
    </w:pPr>
    <w:rPr>
      <w:bCs/>
    </w:rPr>
  </w:style>
  <w:style w:type="character" w:customStyle="1" w:styleId="BodyTextIndentChar">
    <w:name w:val="Body Text Indent Char"/>
    <w:link w:val="BodyTextIndent"/>
    <w:uiPriority w:val="99"/>
    <w:locked/>
    <w:rsid w:val="000761E4"/>
    <w:rPr>
      <w:rFonts w:cs="Times New Roman"/>
      <w:bCs/>
      <w:sz w:val="24"/>
      <w:szCs w:val="24"/>
      <w:lang w:val="en-US" w:eastAsia="en-US"/>
    </w:rPr>
  </w:style>
  <w:style w:type="paragraph" w:styleId="Revision">
    <w:name w:val="Revision"/>
    <w:hidden/>
    <w:uiPriority w:val="99"/>
    <w:semiHidden/>
    <w:rsid w:val="00A9757B"/>
    <w:rPr>
      <w:lang w:val="en-US" w:eastAsia="en-US"/>
    </w:rPr>
  </w:style>
  <w:style w:type="table" w:styleId="TableGrid">
    <w:name w:val="Table Grid"/>
    <w:basedOn w:val="TableNormal"/>
    <w:uiPriority w:val="99"/>
    <w:locked/>
    <w:rsid w:val="004A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66FDD"/>
    <w:rPr>
      <w:b/>
      <w:sz w:val="24"/>
      <w:szCs w:val="24"/>
      <w:lang w:val="en-US" w:eastAsia="en-US"/>
    </w:rPr>
  </w:style>
  <w:style w:type="paragraph" w:styleId="BlockText">
    <w:name w:val="Block Text"/>
    <w:basedOn w:val="Normal"/>
    <w:uiPriority w:val="99"/>
    <w:unhideWhenUsed/>
    <w:rsid w:val="00002535"/>
    <w:pPr>
      <w:ind w:firstLine="576"/>
    </w:pPr>
    <w:rPr>
      <w:bCs/>
    </w:rPr>
  </w:style>
  <w:style w:type="character" w:customStyle="1" w:styleId="Heading6Char">
    <w:name w:val="Heading 6 Char"/>
    <w:basedOn w:val="DefaultParagraphFont"/>
    <w:link w:val="Heading6"/>
    <w:rsid w:val="006C2330"/>
    <w:rPr>
      <w:i/>
      <w:sz w:val="24"/>
      <w:szCs w:val="24"/>
      <w:lang w:val="en-US" w:eastAsia="en-US"/>
    </w:rPr>
  </w:style>
  <w:style w:type="character" w:styleId="LineNumber">
    <w:name w:val="line number"/>
    <w:basedOn w:val="DefaultParagraphFont"/>
    <w:uiPriority w:val="99"/>
    <w:semiHidden/>
    <w:unhideWhenUsed/>
    <w:rsid w:val="004418A7"/>
  </w:style>
  <w:style w:type="character" w:styleId="CommentReference">
    <w:name w:val="annotation reference"/>
    <w:basedOn w:val="DefaultParagraphFont"/>
    <w:uiPriority w:val="99"/>
    <w:semiHidden/>
    <w:unhideWhenUsed/>
    <w:rsid w:val="00D845A9"/>
    <w:rPr>
      <w:sz w:val="16"/>
      <w:szCs w:val="16"/>
    </w:rPr>
  </w:style>
  <w:style w:type="paragraph" w:styleId="CommentText">
    <w:name w:val="annotation text"/>
    <w:basedOn w:val="Normal"/>
    <w:link w:val="CommentTextChar"/>
    <w:uiPriority w:val="99"/>
    <w:semiHidden/>
    <w:unhideWhenUsed/>
    <w:rsid w:val="00D845A9"/>
  </w:style>
  <w:style w:type="character" w:customStyle="1" w:styleId="CommentTextChar">
    <w:name w:val="Comment Text Char"/>
    <w:basedOn w:val="DefaultParagraphFont"/>
    <w:link w:val="CommentText"/>
    <w:uiPriority w:val="99"/>
    <w:semiHidden/>
    <w:rsid w:val="00D845A9"/>
    <w:rPr>
      <w:lang w:val="en-US" w:eastAsia="en-US"/>
    </w:rPr>
  </w:style>
  <w:style w:type="paragraph" w:styleId="CommentSubject">
    <w:name w:val="annotation subject"/>
    <w:basedOn w:val="CommentText"/>
    <w:next w:val="CommentText"/>
    <w:link w:val="CommentSubjectChar"/>
    <w:uiPriority w:val="99"/>
    <w:semiHidden/>
    <w:unhideWhenUsed/>
    <w:rsid w:val="00D845A9"/>
    <w:rPr>
      <w:b/>
      <w:bCs/>
    </w:rPr>
  </w:style>
  <w:style w:type="character" w:customStyle="1" w:styleId="CommentSubjectChar">
    <w:name w:val="Comment Subject Char"/>
    <w:basedOn w:val="CommentTextChar"/>
    <w:link w:val="CommentSubject"/>
    <w:uiPriority w:val="99"/>
    <w:semiHidden/>
    <w:rsid w:val="00D845A9"/>
    <w:rPr>
      <w:b/>
      <w:bCs/>
      <w:lang w:val="en-US" w:eastAsia="en-US"/>
    </w:rPr>
  </w:style>
  <w:style w:type="character" w:styleId="PageNumber">
    <w:name w:val="page number"/>
    <w:basedOn w:val="DefaultParagraphFont"/>
    <w:uiPriority w:val="99"/>
    <w:semiHidden/>
    <w:unhideWhenUsed/>
    <w:rsid w:val="006173F4"/>
  </w:style>
  <w:style w:type="paragraph" w:customStyle="1" w:styleId="p1">
    <w:name w:val="p1"/>
    <w:basedOn w:val="Normal"/>
    <w:rsid w:val="00520D77"/>
    <w:rPr>
      <w:rFonts w:ascii=".AppleSystemUIFont" w:eastAsiaTheme="minorEastAsia" w:hAnsi=".AppleSystemUIFont"/>
      <w:sz w:val="26"/>
      <w:szCs w:val="26"/>
    </w:rPr>
  </w:style>
  <w:style w:type="character" w:customStyle="1" w:styleId="s1">
    <w:name w:val="s1"/>
    <w:basedOn w:val="DefaultParagraphFont"/>
    <w:rsid w:val="00520D7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520D77"/>
  </w:style>
  <w:style w:type="character" w:customStyle="1" w:styleId="oypena">
    <w:name w:val="oypena"/>
    <w:basedOn w:val="DefaultParagraphFont"/>
    <w:rsid w:val="003F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001">
      <w:bodyDiv w:val="1"/>
      <w:marLeft w:val="0"/>
      <w:marRight w:val="0"/>
      <w:marTop w:val="0"/>
      <w:marBottom w:val="0"/>
      <w:divBdr>
        <w:top w:val="none" w:sz="0" w:space="0" w:color="auto"/>
        <w:left w:val="none" w:sz="0" w:space="0" w:color="auto"/>
        <w:bottom w:val="none" w:sz="0" w:space="0" w:color="auto"/>
        <w:right w:val="none" w:sz="0" w:space="0" w:color="auto"/>
      </w:divBdr>
    </w:div>
    <w:div w:id="38944491">
      <w:bodyDiv w:val="1"/>
      <w:marLeft w:val="0"/>
      <w:marRight w:val="0"/>
      <w:marTop w:val="0"/>
      <w:marBottom w:val="0"/>
      <w:divBdr>
        <w:top w:val="none" w:sz="0" w:space="0" w:color="auto"/>
        <w:left w:val="none" w:sz="0" w:space="0" w:color="auto"/>
        <w:bottom w:val="none" w:sz="0" w:space="0" w:color="auto"/>
        <w:right w:val="none" w:sz="0" w:space="0" w:color="auto"/>
      </w:divBdr>
    </w:div>
    <w:div w:id="53821910">
      <w:bodyDiv w:val="1"/>
      <w:marLeft w:val="0"/>
      <w:marRight w:val="0"/>
      <w:marTop w:val="0"/>
      <w:marBottom w:val="0"/>
      <w:divBdr>
        <w:top w:val="none" w:sz="0" w:space="0" w:color="auto"/>
        <w:left w:val="none" w:sz="0" w:space="0" w:color="auto"/>
        <w:bottom w:val="none" w:sz="0" w:space="0" w:color="auto"/>
        <w:right w:val="none" w:sz="0" w:space="0" w:color="auto"/>
      </w:divBdr>
    </w:div>
    <w:div w:id="290670228">
      <w:bodyDiv w:val="1"/>
      <w:marLeft w:val="0"/>
      <w:marRight w:val="0"/>
      <w:marTop w:val="0"/>
      <w:marBottom w:val="0"/>
      <w:divBdr>
        <w:top w:val="none" w:sz="0" w:space="0" w:color="auto"/>
        <w:left w:val="none" w:sz="0" w:space="0" w:color="auto"/>
        <w:bottom w:val="none" w:sz="0" w:space="0" w:color="auto"/>
        <w:right w:val="none" w:sz="0" w:space="0" w:color="auto"/>
      </w:divBdr>
    </w:div>
    <w:div w:id="324208716">
      <w:bodyDiv w:val="1"/>
      <w:marLeft w:val="0"/>
      <w:marRight w:val="0"/>
      <w:marTop w:val="0"/>
      <w:marBottom w:val="0"/>
      <w:divBdr>
        <w:top w:val="none" w:sz="0" w:space="0" w:color="auto"/>
        <w:left w:val="none" w:sz="0" w:space="0" w:color="auto"/>
        <w:bottom w:val="none" w:sz="0" w:space="0" w:color="auto"/>
        <w:right w:val="none" w:sz="0" w:space="0" w:color="auto"/>
      </w:divBdr>
    </w:div>
    <w:div w:id="384990420">
      <w:bodyDiv w:val="1"/>
      <w:marLeft w:val="0"/>
      <w:marRight w:val="0"/>
      <w:marTop w:val="0"/>
      <w:marBottom w:val="0"/>
      <w:divBdr>
        <w:top w:val="none" w:sz="0" w:space="0" w:color="auto"/>
        <w:left w:val="none" w:sz="0" w:space="0" w:color="auto"/>
        <w:bottom w:val="none" w:sz="0" w:space="0" w:color="auto"/>
        <w:right w:val="none" w:sz="0" w:space="0" w:color="auto"/>
      </w:divBdr>
    </w:div>
    <w:div w:id="562450836">
      <w:bodyDiv w:val="1"/>
      <w:marLeft w:val="0"/>
      <w:marRight w:val="0"/>
      <w:marTop w:val="0"/>
      <w:marBottom w:val="0"/>
      <w:divBdr>
        <w:top w:val="none" w:sz="0" w:space="0" w:color="auto"/>
        <w:left w:val="none" w:sz="0" w:space="0" w:color="auto"/>
        <w:bottom w:val="none" w:sz="0" w:space="0" w:color="auto"/>
        <w:right w:val="none" w:sz="0" w:space="0" w:color="auto"/>
      </w:divBdr>
    </w:div>
    <w:div w:id="683287242">
      <w:bodyDiv w:val="1"/>
      <w:marLeft w:val="0"/>
      <w:marRight w:val="0"/>
      <w:marTop w:val="0"/>
      <w:marBottom w:val="0"/>
      <w:divBdr>
        <w:top w:val="none" w:sz="0" w:space="0" w:color="auto"/>
        <w:left w:val="none" w:sz="0" w:space="0" w:color="auto"/>
        <w:bottom w:val="none" w:sz="0" w:space="0" w:color="auto"/>
        <w:right w:val="none" w:sz="0" w:space="0" w:color="auto"/>
      </w:divBdr>
    </w:div>
    <w:div w:id="700978960">
      <w:bodyDiv w:val="1"/>
      <w:marLeft w:val="0"/>
      <w:marRight w:val="0"/>
      <w:marTop w:val="0"/>
      <w:marBottom w:val="0"/>
      <w:divBdr>
        <w:top w:val="none" w:sz="0" w:space="0" w:color="auto"/>
        <w:left w:val="none" w:sz="0" w:space="0" w:color="auto"/>
        <w:bottom w:val="none" w:sz="0" w:space="0" w:color="auto"/>
        <w:right w:val="none" w:sz="0" w:space="0" w:color="auto"/>
      </w:divBdr>
    </w:div>
    <w:div w:id="760294334">
      <w:bodyDiv w:val="1"/>
      <w:marLeft w:val="0"/>
      <w:marRight w:val="0"/>
      <w:marTop w:val="0"/>
      <w:marBottom w:val="0"/>
      <w:divBdr>
        <w:top w:val="none" w:sz="0" w:space="0" w:color="auto"/>
        <w:left w:val="none" w:sz="0" w:space="0" w:color="auto"/>
        <w:bottom w:val="none" w:sz="0" w:space="0" w:color="auto"/>
        <w:right w:val="none" w:sz="0" w:space="0" w:color="auto"/>
      </w:divBdr>
    </w:div>
    <w:div w:id="818226660">
      <w:bodyDiv w:val="1"/>
      <w:marLeft w:val="0"/>
      <w:marRight w:val="0"/>
      <w:marTop w:val="0"/>
      <w:marBottom w:val="0"/>
      <w:divBdr>
        <w:top w:val="none" w:sz="0" w:space="0" w:color="auto"/>
        <w:left w:val="none" w:sz="0" w:space="0" w:color="auto"/>
        <w:bottom w:val="none" w:sz="0" w:space="0" w:color="auto"/>
        <w:right w:val="none" w:sz="0" w:space="0" w:color="auto"/>
      </w:divBdr>
    </w:div>
    <w:div w:id="838810886">
      <w:bodyDiv w:val="1"/>
      <w:marLeft w:val="0"/>
      <w:marRight w:val="0"/>
      <w:marTop w:val="0"/>
      <w:marBottom w:val="0"/>
      <w:divBdr>
        <w:top w:val="none" w:sz="0" w:space="0" w:color="auto"/>
        <w:left w:val="none" w:sz="0" w:space="0" w:color="auto"/>
        <w:bottom w:val="none" w:sz="0" w:space="0" w:color="auto"/>
        <w:right w:val="none" w:sz="0" w:space="0" w:color="auto"/>
      </w:divBdr>
    </w:div>
    <w:div w:id="862086276">
      <w:bodyDiv w:val="1"/>
      <w:marLeft w:val="0"/>
      <w:marRight w:val="0"/>
      <w:marTop w:val="0"/>
      <w:marBottom w:val="0"/>
      <w:divBdr>
        <w:top w:val="none" w:sz="0" w:space="0" w:color="auto"/>
        <w:left w:val="none" w:sz="0" w:space="0" w:color="auto"/>
        <w:bottom w:val="none" w:sz="0" w:space="0" w:color="auto"/>
        <w:right w:val="none" w:sz="0" w:space="0" w:color="auto"/>
      </w:divBdr>
    </w:div>
    <w:div w:id="899898985">
      <w:bodyDiv w:val="1"/>
      <w:marLeft w:val="0"/>
      <w:marRight w:val="0"/>
      <w:marTop w:val="0"/>
      <w:marBottom w:val="0"/>
      <w:divBdr>
        <w:top w:val="none" w:sz="0" w:space="0" w:color="auto"/>
        <w:left w:val="none" w:sz="0" w:space="0" w:color="auto"/>
        <w:bottom w:val="none" w:sz="0" w:space="0" w:color="auto"/>
        <w:right w:val="none" w:sz="0" w:space="0" w:color="auto"/>
      </w:divBdr>
    </w:div>
    <w:div w:id="908156762">
      <w:bodyDiv w:val="1"/>
      <w:marLeft w:val="0"/>
      <w:marRight w:val="0"/>
      <w:marTop w:val="0"/>
      <w:marBottom w:val="0"/>
      <w:divBdr>
        <w:top w:val="none" w:sz="0" w:space="0" w:color="auto"/>
        <w:left w:val="none" w:sz="0" w:space="0" w:color="auto"/>
        <w:bottom w:val="none" w:sz="0" w:space="0" w:color="auto"/>
        <w:right w:val="none" w:sz="0" w:space="0" w:color="auto"/>
      </w:divBdr>
    </w:div>
    <w:div w:id="966861889">
      <w:bodyDiv w:val="1"/>
      <w:marLeft w:val="0"/>
      <w:marRight w:val="0"/>
      <w:marTop w:val="0"/>
      <w:marBottom w:val="0"/>
      <w:divBdr>
        <w:top w:val="none" w:sz="0" w:space="0" w:color="auto"/>
        <w:left w:val="none" w:sz="0" w:space="0" w:color="auto"/>
        <w:bottom w:val="none" w:sz="0" w:space="0" w:color="auto"/>
        <w:right w:val="none" w:sz="0" w:space="0" w:color="auto"/>
      </w:divBdr>
    </w:div>
    <w:div w:id="972059857">
      <w:bodyDiv w:val="1"/>
      <w:marLeft w:val="0"/>
      <w:marRight w:val="0"/>
      <w:marTop w:val="0"/>
      <w:marBottom w:val="0"/>
      <w:divBdr>
        <w:top w:val="none" w:sz="0" w:space="0" w:color="auto"/>
        <w:left w:val="none" w:sz="0" w:space="0" w:color="auto"/>
        <w:bottom w:val="none" w:sz="0" w:space="0" w:color="auto"/>
        <w:right w:val="none" w:sz="0" w:space="0" w:color="auto"/>
      </w:divBdr>
    </w:div>
    <w:div w:id="998466205">
      <w:bodyDiv w:val="1"/>
      <w:marLeft w:val="0"/>
      <w:marRight w:val="0"/>
      <w:marTop w:val="0"/>
      <w:marBottom w:val="0"/>
      <w:divBdr>
        <w:top w:val="none" w:sz="0" w:space="0" w:color="auto"/>
        <w:left w:val="none" w:sz="0" w:space="0" w:color="auto"/>
        <w:bottom w:val="none" w:sz="0" w:space="0" w:color="auto"/>
        <w:right w:val="none" w:sz="0" w:space="0" w:color="auto"/>
      </w:divBdr>
    </w:div>
    <w:div w:id="1008942642">
      <w:bodyDiv w:val="1"/>
      <w:marLeft w:val="0"/>
      <w:marRight w:val="0"/>
      <w:marTop w:val="0"/>
      <w:marBottom w:val="0"/>
      <w:divBdr>
        <w:top w:val="none" w:sz="0" w:space="0" w:color="auto"/>
        <w:left w:val="none" w:sz="0" w:space="0" w:color="auto"/>
        <w:bottom w:val="none" w:sz="0" w:space="0" w:color="auto"/>
        <w:right w:val="none" w:sz="0" w:space="0" w:color="auto"/>
      </w:divBdr>
    </w:div>
    <w:div w:id="1096747177">
      <w:bodyDiv w:val="1"/>
      <w:marLeft w:val="0"/>
      <w:marRight w:val="0"/>
      <w:marTop w:val="0"/>
      <w:marBottom w:val="0"/>
      <w:divBdr>
        <w:top w:val="none" w:sz="0" w:space="0" w:color="auto"/>
        <w:left w:val="none" w:sz="0" w:space="0" w:color="auto"/>
        <w:bottom w:val="none" w:sz="0" w:space="0" w:color="auto"/>
        <w:right w:val="none" w:sz="0" w:space="0" w:color="auto"/>
      </w:divBdr>
    </w:div>
    <w:div w:id="1140152347">
      <w:bodyDiv w:val="1"/>
      <w:marLeft w:val="0"/>
      <w:marRight w:val="0"/>
      <w:marTop w:val="0"/>
      <w:marBottom w:val="0"/>
      <w:divBdr>
        <w:top w:val="none" w:sz="0" w:space="0" w:color="auto"/>
        <w:left w:val="none" w:sz="0" w:space="0" w:color="auto"/>
        <w:bottom w:val="none" w:sz="0" w:space="0" w:color="auto"/>
        <w:right w:val="none" w:sz="0" w:space="0" w:color="auto"/>
      </w:divBdr>
    </w:div>
    <w:div w:id="1224607106">
      <w:bodyDiv w:val="1"/>
      <w:marLeft w:val="0"/>
      <w:marRight w:val="0"/>
      <w:marTop w:val="0"/>
      <w:marBottom w:val="0"/>
      <w:divBdr>
        <w:top w:val="none" w:sz="0" w:space="0" w:color="auto"/>
        <w:left w:val="none" w:sz="0" w:space="0" w:color="auto"/>
        <w:bottom w:val="none" w:sz="0" w:space="0" w:color="auto"/>
        <w:right w:val="none" w:sz="0" w:space="0" w:color="auto"/>
      </w:divBdr>
    </w:div>
    <w:div w:id="1225679121">
      <w:bodyDiv w:val="1"/>
      <w:marLeft w:val="0"/>
      <w:marRight w:val="0"/>
      <w:marTop w:val="0"/>
      <w:marBottom w:val="0"/>
      <w:divBdr>
        <w:top w:val="none" w:sz="0" w:space="0" w:color="auto"/>
        <w:left w:val="none" w:sz="0" w:space="0" w:color="auto"/>
        <w:bottom w:val="none" w:sz="0" w:space="0" w:color="auto"/>
        <w:right w:val="none" w:sz="0" w:space="0" w:color="auto"/>
      </w:divBdr>
    </w:div>
    <w:div w:id="1400443601">
      <w:bodyDiv w:val="1"/>
      <w:marLeft w:val="0"/>
      <w:marRight w:val="0"/>
      <w:marTop w:val="0"/>
      <w:marBottom w:val="0"/>
      <w:divBdr>
        <w:top w:val="none" w:sz="0" w:space="0" w:color="auto"/>
        <w:left w:val="none" w:sz="0" w:space="0" w:color="auto"/>
        <w:bottom w:val="none" w:sz="0" w:space="0" w:color="auto"/>
        <w:right w:val="none" w:sz="0" w:space="0" w:color="auto"/>
      </w:divBdr>
    </w:div>
    <w:div w:id="1403990208">
      <w:bodyDiv w:val="1"/>
      <w:marLeft w:val="0"/>
      <w:marRight w:val="0"/>
      <w:marTop w:val="0"/>
      <w:marBottom w:val="0"/>
      <w:divBdr>
        <w:top w:val="none" w:sz="0" w:space="0" w:color="auto"/>
        <w:left w:val="none" w:sz="0" w:space="0" w:color="auto"/>
        <w:bottom w:val="none" w:sz="0" w:space="0" w:color="auto"/>
        <w:right w:val="none" w:sz="0" w:space="0" w:color="auto"/>
      </w:divBdr>
    </w:div>
    <w:div w:id="1409032076">
      <w:bodyDiv w:val="1"/>
      <w:marLeft w:val="0"/>
      <w:marRight w:val="0"/>
      <w:marTop w:val="0"/>
      <w:marBottom w:val="0"/>
      <w:divBdr>
        <w:top w:val="none" w:sz="0" w:space="0" w:color="auto"/>
        <w:left w:val="none" w:sz="0" w:space="0" w:color="auto"/>
        <w:bottom w:val="none" w:sz="0" w:space="0" w:color="auto"/>
        <w:right w:val="none" w:sz="0" w:space="0" w:color="auto"/>
      </w:divBdr>
    </w:div>
    <w:div w:id="1436825159">
      <w:bodyDiv w:val="1"/>
      <w:marLeft w:val="0"/>
      <w:marRight w:val="0"/>
      <w:marTop w:val="0"/>
      <w:marBottom w:val="0"/>
      <w:divBdr>
        <w:top w:val="none" w:sz="0" w:space="0" w:color="auto"/>
        <w:left w:val="none" w:sz="0" w:space="0" w:color="auto"/>
        <w:bottom w:val="none" w:sz="0" w:space="0" w:color="auto"/>
        <w:right w:val="none" w:sz="0" w:space="0" w:color="auto"/>
      </w:divBdr>
    </w:div>
    <w:div w:id="1515992642">
      <w:bodyDiv w:val="1"/>
      <w:marLeft w:val="0"/>
      <w:marRight w:val="0"/>
      <w:marTop w:val="0"/>
      <w:marBottom w:val="0"/>
      <w:divBdr>
        <w:top w:val="none" w:sz="0" w:space="0" w:color="auto"/>
        <w:left w:val="none" w:sz="0" w:space="0" w:color="auto"/>
        <w:bottom w:val="none" w:sz="0" w:space="0" w:color="auto"/>
        <w:right w:val="none" w:sz="0" w:space="0" w:color="auto"/>
      </w:divBdr>
    </w:div>
    <w:div w:id="1530024031">
      <w:bodyDiv w:val="1"/>
      <w:marLeft w:val="0"/>
      <w:marRight w:val="0"/>
      <w:marTop w:val="0"/>
      <w:marBottom w:val="0"/>
      <w:divBdr>
        <w:top w:val="none" w:sz="0" w:space="0" w:color="auto"/>
        <w:left w:val="none" w:sz="0" w:space="0" w:color="auto"/>
        <w:bottom w:val="none" w:sz="0" w:space="0" w:color="auto"/>
        <w:right w:val="none" w:sz="0" w:space="0" w:color="auto"/>
      </w:divBdr>
    </w:div>
    <w:div w:id="1539077429">
      <w:bodyDiv w:val="1"/>
      <w:marLeft w:val="0"/>
      <w:marRight w:val="0"/>
      <w:marTop w:val="0"/>
      <w:marBottom w:val="0"/>
      <w:divBdr>
        <w:top w:val="none" w:sz="0" w:space="0" w:color="auto"/>
        <w:left w:val="none" w:sz="0" w:space="0" w:color="auto"/>
        <w:bottom w:val="none" w:sz="0" w:space="0" w:color="auto"/>
        <w:right w:val="none" w:sz="0" w:space="0" w:color="auto"/>
      </w:divBdr>
    </w:div>
    <w:div w:id="1541891893">
      <w:bodyDiv w:val="1"/>
      <w:marLeft w:val="0"/>
      <w:marRight w:val="0"/>
      <w:marTop w:val="0"/>
      <w:marBottom w:val="0"/>
      <w:divBdr>
        <w:top w:val="none" w:sz="0" w:space="0" w:color="auto"/>
        <w:left w:val="none" w:sz="0" w:space="0" w:color="auto"/>
        <w:bottom w:val="none" w:sz="0" w:space="0" w:color="auto"/>
        <w:right w:val="none" w:sz="0" w:space="0" w:color="auto"/>
      </w:divBdr>
    </w:div>
    <w:div w:id="1574854027">
      <w:bodyDiv w:val="1"/>
      <w:marLeft w:val="0"/>
      <w:marRight w:val="0"/>
      <w:marTop w:val="0"/>
      <w:marBottom w:val="0"/>
      <w:divBdr>
        <w:top w:val="none" w:sz="0" w:space="0" w:color="auto"/>
        <w:left w:val="none" w:sz="0" w:space="0" w:color="auto"/>
        <w:bottom w:val="none" w:sz="0" w:space="0" w:color="auto"/>
        <w:right w:val="none" w:sz="0" w:space="0" w:color="auto"/>
      </w:divBdr>
    </w:div>
    <w:div w:id="1679694049">
      <w:bodyDiv w:val="1"/>
      <w:marLeft w:val="0"/>
      <w:marRight w:val="0"/>
      <w:marTop w:val="0"/>
      <w:marBottom w:val="0"/>
      <w:divBdr>
        <w:top w:val="none" w:sz="0" w:space="0" w:color="auto"/>
        <w:left w:val="none" w:sz="0" w:space="0" w:color="auto"/>
        <w:bottom w:val="none" w:sz="0" w:space="0" w:color="auto"/>
        <w:right w:val="none" w:sz="0" w:space="0" w:color="auto"/>
      </w:divBdr>
    </w:div>
    <w:div w:id="1691759442">
      <w:bodyDiv w:val="1"/>
      <w:marLeft w:val="0"/>
      <w:marRight w:val="0"/>
      <w:marTop w:val="0"/>
      <w:marBottom w:val="0"/>
      <w:divBdr>
        <w:top w:val="none" w:sz="0" w:space="0" w:color="auto"/>
        <w:left w:val="none" w:sz="0" w:space="0" w:color="auto"/>
        <w:bottom w:val="none" w:sz="0" w:space="0" w:color="auto"/>
        <w:right w:val="none" w:sz="0" w:space="0" w:color="auto"/>
      </w:divBdr>
    </w:div>
    <w:div w:id="1759784376">
      <w:bodyDiv w:val="1"/>
      <w:marLeft w:val="0"/>
      <w:marRight w:val="0"/>
      <w:marTop w:val="0"/>
      <w:marBottom w:val="0"/>
      <w:divBdr>
        <w:top w:val="none" w:sz="0" w:space="0" w:color="auto"/>
        <w:left w:val="none" w:sz="0" w:space="0" w:color="auto"/>
        <w:bottom w:val="none" w:sz="0" w:space="0" w:color="auto"/>
        <w:right w:val="none" w:sz="0" w:space="0" w:color="auto"/>
      </w:divBdr>
    </w:div>
    <w:div w:id="1772510439">
      <w:bodyDiv w:val="1"/>
      <w:marLeft w:val="0"/>
      <w:marRight w:val="0"/>
      <w:marTop w:val="0"/>
      <w:marBottom w:val="0"/>
      <w:divBdr>
        <w:top w:val="none" w:sz="0" w:space="0" w:color="auto"/>
        <w:left w:val="none" w:sz="0" w:space="0" w:color="auto"/>
        <w:bottom w:val="none" w:sz="0" w:space="0" w:color="auto"/>
        <w:right w:val="none" w:sz="0" w:space="0" w:color="auto"/>
      </w:divBdr>
    </w:div>
    <w:div w:id="1848061267">
      <w:bodyDiv w:val="1"/>
      <w:marLeft w:val="0"/>
      <w:marRight w:val="0"/>
      <w:marTop w:val="0"/>
      <w:marBottom w:val="0"/>
      <w:divBdr>
        <w:top w:val="none" w:sz="0" w:space="0" w:color="auto"/>
        <w:left w:val="none" w:sz="0" w:space="0" w:color="auto"/>
        <w:bottom w:val="none" w:sz="0" w:space="0" w:color="auto"/>
        <w:right w:val="none" w:sz="0" w:space="0" w:color="auto"/>
      </w:divBdr>
    </w:div>
    <w:div w:id="1880580248">
      <w:bodyDiv w:val="1"/>
      <w:marLeft w:val="0"/>
      <w:marRight w:val="0"/>
      <w:marTop w:val="0"/>
      <w:marBottom w:val="0"/>
      <w:divBdr>
        <w:top w:val="none" w:sz="0" w:space="0" w:color="auto"/>
        <w:left w:val="none" w:sz="0" w:space="0" w:color="auto"/>
        <w:bottom w:val="none" w:sz="0" w:space="0" w:color="auto"/>
        <w:right w:val="none" w:sz="0" w:space="0" w:color="auto"/>
      </w:divBdr>
    </w:div>
    <w:div w:id="1911694831">
      <w:bodyDiv w:val="1"/>
      <w:marLeft w:val="0"/>
      <w:marRight w:val="0"/>
      <w:marTop w:val="0"/>
      <w:marBottom w:val="0"/>
      <w:divBdr>
        <w:top w:val="none" w:sz="0" w:space="0" w:color="auto"/>
        <w:left w:val="none" w:sz="0" w:space="0" w:color="auto"/>
        <w:bottom w:val="none" w:sz="0" w:space="0" w:color="auto"/>
        <w:right w:val="none" w:sz="0" w:space="0" w:color="auto"/>
      </w:divBdr>
    </w:div>
    <w:div w:id="1911966318">
      <w:bodyDiv w:val="1"/>
      <w:marLeft w:val="0"/>
      <w:marRight w:val="0"/>
      <w:marTop w:val="0"/>
      <w:marBottom w:val="0"/>
      <w:divBdr>
        <w:top w:val="none" w:sz="0" w:space="0" w:color="auto"/>
        <w:left w:val="none" w:sz="0" w:space="0" w:color="auto"/>
        <w:bottom w:val="none" w:sz="0" w:space="0" w:color="auto"/>
        <w:right w:val="none" w:sz="0" w:space="0" w:color="auto"/>
      </w:divBdr>
    </w:div>
    <w:div w:id="2014449823">
      <w:bodyDiv w:val="1"/>
      <w:marLeft w:val="0"/>
      <w:marRight w:val="0"/>
      <w:marTop w:val="0"/>
      <w:marBottom w:val="0"/>
      <w:divBdr>
        <w:top w:val="none" w:sz="0" w:space="0" w:color="auto"/>
        <w:left w:val="none" w:sz="0" w:space="0" w:color="auto"/>
        <w:bottom w:val="none" w:sz="0" w:space="0" w:color="auto"/>
        <w:right w:val="none" w:sz="0" w:space="0" w:color="auto"/>
      </w:divBdr>
    </w:div>
    <w:div w:id="2021420168">
      <w:marLeft w:val="0"/>
      <w:marRight w:val="0"/>
      <w:marTop w:val="0"/>
      <w:marBottom w:val="0"/>
      <w:divBdr>
        <w:top w:val="none" w:sz="0" w:space="0" w:color="auto"/>
        <w:left w:val="none" w:sz="0" w:space="0" w:color="auto"/>
        <w:bottom w:val="none" w:sz="0" w:space="0" w:color="auto"/>
        <w:right w:val="none" w:sz="0" w:space="0" w:color="auto"/>
      </w:divBdr>
    </w:div>
    <w:div w:id="2021420169">
      <w:marLeft w:val="0"/>
      <w:marRight w:val="0"/>
      <w:marTop w:val="0"/>
      <w:marBottom w:val="0"/>
      <w:divBdr>
        <w:top w:val="none" w:sz="0" w:space="0" w:color="auto"/>
        <w:left w:val="none" w:sz="0" w:space="0" w:color="auto"/>
        <w:bottom w:val="none" w:sz="0" w:space="0" w:color="auto"/>
        <w:right w:val="none" w:sz="0" w:space="0" w:color="auto"/>
      </w:divBdr>
    </w:div>
    <w:div w:id="2021420170">
      <w:marLeft w:val="0"/>
      <w:marRight w:val="0"/>
      <w:marTop w:val="0"/>
      <w:marBottom w:val="0"/>
      <w:divBdr>
        <w:top w:val="none" w:sz="0" w:space="0" w:color="auto"/>
        <w:left w:val="none" w:sz="0" w:space="0" w:color="auto"/>
        <w:bottom w:val="none" w:sz="0" w:space="0" w:color="auto"/>
        <w:right w:val="none" w:sz="0" w:space="0" w:color="auto"/>
      </w:divBdr>
    </w:div>
    <w:div w:id="2021420171">
      <w:marLeft w:val="0"/>
      <w:marRight w:val="0"/>
      <w:marTop w:val="0"/>
      <w:marBottom w:val="0"/>
      <w:divBdr>
        <w:top w:val="none" w:sz="0" w:space="0" w:color="auto"/>
        <w:left w:val="none" w:sz="0" w:space="0" w:color="auto"/>
        <w:bottom w:val="none" w:sz="0" w:space="0" w:color="auto"/>
        <w:right w:val="none" w:sz="0" w:space="0" w:color="auto"/>
      </w:divBdr>
    </w:div>
    <w:div w:id="2021420172">
      <w:marLeft w:val="0"/>
      <w:marRight w:val="0"/>
      <w:marTop w:val="0"/>
      <w:marBottom w:val="0"/>
      <w:divBdr>
        <w:top w:val="none" w:sz="0" w:space="0" w:color="auto"/>
        <w:left w:val="none" w:sz="0" w:space="0" w:color="auto"/>
        <w:bottom w:val="none" w:sz="0" w:space="0" w:color="auto"/>
        <w:right w:val="none" w:sz="0" w:space="0" w:color="auto"/>
      </w:divBdr>
    </w:div>
    <w:div w:id="2021420173">
      <w:marLeft w:val="0"/>
      <w:marRight w:val="0"/>
      <w:marTop w:val="0"/>
      <w:marBottom w:val="0"/>
      <w:divBdr>
        <w:top w:val="none" w:sz="0" w:space="0" w:color="auto"/>
        <w:left w:val="none" w:sz="0" w:space="0" w:color="auto"/>
        <w:bottom w:val="none" w:sz="0" w:space="0" w:color="auto"/>
        <w:right w:val="none" w:sz="0" w:space="0" w:color="auto"/>
      </w:divBdr>
    </w:div>
    <w:div w:id="2021420174">
      <w:marLeft w:val="0"/>
      <w:marRight w:val="0"/>
      <w:marTop w:val="0"/>
      <w:marBottom w:val="0"/>
      <w:divBdr>
        <w:top w:val="none" w:sz="0" w:space="0" w:color="auto"/>
        <w:left w:val="none" w:sz="0" w:space="0" w:color="auto"/>
        <w:bottom w:val="none" w:sz="0" w:space="0" w:color="auto"/>
        <w:right w:val="none" w:sz="0" w:space="0" w:color="auto"/>
      </w:divBdr>
    </w:div>
    <w:div w:id="2021420175">
      <w:marLeft w:val="0"/>
      <w:marRight w:val="0"/>
      <w:marTop w:val="0"/>
      <w:marBottom w:val="0"/>
      <w:divBdr>
        <w:top w:val="none" w:sz="0" w:space="0" w:color="auto"/>
        <w:left w:val="none" w:sz="0" w:space="0" w:color="auto"/>
        <w:bottom w:val="none" w:sz="0" w:space="0" w:color="auto"/>
        <w:right w:val="none" w:sz="0" w:space="0" w:color="auto"/>
      </w:divBdr>
    </w:div>
    <w:div w:id="2021420176">
      <w:marLeft w:val="0"/>
      <w:marRight w:val="0"/>
      <w:marTop w:val="0"/>
      <w:marBottom w:val="0"/>
      <w:divBdr>
        <w:top w:val="none" w:sz="0" w:space="0" w:color="auto"/>
        <w:left w:val="none" w:sz="0" w:space="0" w:color="auto"/>
        <w:bottom w:val="none" w:sz="0" w:space="0" w:color="auto"/>
        <w:right w:val="none" w:sz="0" w:space="0" w:color="auto"/>
      </w:divBdr>
    </w:div>
    <w:div w:id="2021420177">
      <w:marLeft w:val="0"/>
      <w:marRight w:val="0"/>
      <w:marTop w:val="0"/>
      <w:marBottom w:val="0"/>
      <w:divBdr>
        <w:top w:val="none" w:sz="0" w:space="0" w:color="auto"/>
        <w:left w:val="none" w:sz="0" w:space="0" w:color="auto"/>
        <w:bottom w:val="none" w:sz="0" w:space="0" w:color="auto"/>
        <w:right w:val="none" w:sz="0" w:space="0" w:color="auto"/>
      </w:divBdr>
    </w:div>
    <w:div w:id="2021420178">
      <w:marLeft w:val="0"/>
      <w:marRight w:val="0"/>
      <w:marTop w:val="0"/>
      <w:marBottom w:val="0"/>
      <w:divBdr>
        <w:top w:val="none" w:sz="0" w:space="0" w:color="auto"/>
        <w:left w:val="none" w:sz="0" w:space="0" w:color="auto"/>
        <w:bottom w:val="none" w:sz="0" w:space="0" w:color="auto"/>
        <w:right w:val="none" w:sz="0" w:space="0" w:color="auto"/>
      </w:divBdr>
    </w:div>
    <w:div w:id="2021420179">
      <w:marLeft w:val="0"/>
      <w:marRight w:val="0"/>
      <w:marTop w:val="0"/>
      <w:marBottom w:val="0"/>
      <w:divBdr>
        <w:top w:val="none" w:sz="0" w:space="0" w:color="auto"/>
        <w:left w:val="none" w:sz="0" w:space="0" w:color="auto"/>
        <w:bottom w:val="none" w:sz="0" w:space="0" w:color="auto"/>
        <w:right w:val="none" w:sz="0" w:space="0" w:color="auto"/>
      </w:divBdr>
    </w:div>
    <w:div w:id="2021420180">
      <w:marLeft w:val="0"/>
      <w:marRight w:val="0"/>
      <w:marTop w:val="0"/>
      <w:marBottom w:val="0"/>
      <w:divBdr>
        <w:top w:val="none" w:sz="0" w:space="0" w:color="auto"/>
        <w:left w:val="none" w:sz="0" w:space="0" w:color="auto"/>
        <w:bottom w:val="none" w:sz="0" w:space="0" w:color="auto"/>
        <w:right w:val="none" w:sz="0" w:space="0" w:color="auto"/>
      </w:divBdr>
    </w:div>
    <w:div w:id="2021420181">
      <w:marLeft w:val="0"/>
      <w:marRight w:val="0"/>
      <w:marTop w:val="0"/>
      <w:marBottom w:val="0"/>
      <w:divBdr>
        <w:top w:val="none" w:sz="0" w:space="0" w:color="auto"/>
        <w:left w:val="none" w:sz="0" w:space="0" w:color="auto"/>
        <w:bottom w:val="none" w:sz="0" w:space="0" w:color="auto"/>
        <w:right w:val="none" w:sz="0" w:space="0" w:color="auto"/>
      </w:divBdr>
    </w:div>
    <w:div w:id="2021420182">
      <w:marLeft w:val="0"/>
      <w:marRight w:val="0"/>
      <w:marTop w:val="0"/>
      <w:marBottom w:val="0"/>
      <w:divBdr>
        <w:top w:val="none" w:sz="0" w:space="0" w:color="auto"/>
        <w:left w:val="none" w:sz="0" w:space="0" w:color="auto"/>
        <w:bottom w:val="none" w:sz="0" w:space="0" w:color="auto"/>
        <w:right w:val="none" w:sz="0" w:space="0" w:color="auto"/>
      </w:divBdr>
    </w:div>
    <w:div w:id="2021420183">
      <w:marLeft w:val="0"/>
      <w:marRight w:val="0"/>
      <w:marTop w:val="0"/>
      <w:marBottom w:val="0"/>
      <w:divBdr>
        <w:top w:val="none" w:sz="0" w:space="0" w:color="auto"/>
        <w:left w:val="none" w:sz="0" w:space="0" w:color="auto"/>
        <w:bottom w:val="none" w:sz="0" w:space="0" w:color="auto"/>
        <w:right w:val="none" w:sz="0" w:space="0" w:color="auto"/>
      </w:divBdr>
    </w:div>
    <w:div w:id="2021420184">
      <w:marLeft w:val="0"/>
      <w:marRight w:val="0"/>
      <w:marTop w:val="0"/>
      <w:marBottom w:val="0"/>
      <w:divBdr>
        <w:top w:val="none" w:sz="0" w:space="0" w:color="auto"/>
        <w:left w:val="none" w:sz="0" w:space="0" w:color="auto"/>
        <w:bottom w:val="none" w:sz="0" w:space="0" w:color="auto"/>
        <w:right w:val="none" w:sz="0" w:space="0" w:color="auto"/>
      </w:divBdr>
    </w:div>
    <w:div w:id="2021420185">
      <w:marLeft w:val="0"/>
      <w:marRight w:val="0"/>
      <w:marTop w:val="0"/>
      <w:marBottom w:val="0"/>
      <w:divBdr>
        <w:top w:val="none" w:sz="0" w:space="0" w:color="auto"/>
        <w:left w:val="none" w:sz="0" w:space="0" w:color="auto"/>
        <w:bottom w:val="none" w:sz="0" w:space="0" w:color="auto"/>
        <w:right w:val="none" w:sz="0" w:space="0" w:color="auto"/>
      </w:divBdr>
    </w:div>
    <w:div w:id="2021420186">
      <w:marLeft w:val="0"/>
      <w:marRight w:val="0"/>
      <w:marTop w:val="0"/>
      <w:marBottom w:val="0"/>
      <w:divBdr>
        <w:top w:val="none" w:sz="0" w:space="0" w:color="auto"/>
        <w:left w:val="none" w:sz="0" w:space="0" w:color="auto"/>
        <w:bottom w:val="none" w:sz="0" w:space="0" w:color="auto"/>
        <w:right w:val="none" w:sz="0" w:space="0" w:color="auto"/>
      </w:divBdr>
    </w:div>
    <w:div w:id="2021420187">
      <w:marLeft w:val="0"/>
      <w:marRight w:val="0"/>
      <w:marTop w:val="0"/>
      <w:marBottom w:val="0"/>
      <w:divBdr>
        <w:top w:val="none" w:sz="0" w:space="0" w:color="auto"/>
        <w:left w:val="none" w:sz="0" w:space="0" w:color="auto"/>
        <w:bottom w:val="none" w:sz="0" w:space="0" w:color="auto"/>
        <w:right w:val="none" w:sz="0" w:space="0" w:color="auto"/>
      </w:divBdr>
    </w:div>
    <w:div w:id="2021420188">
      <w:marLeft w:val="0"/>
      <w:marRight w:val="0"/>
      <w:marTop w:val="0"/>
      <w:marBottom w:val="0"/>
      <w:divBdr>
        <w:top w:val="none" w:sz="0" w:space="0" w:color="auto"/>
        <w:left w:val="none" w:sz="0" w:space="0" w:color="auto"/>
        <w:bottom w:val="none" w:sz="0" w:space="0" w:color="auto"/>
        <w:right w:val="none" w:sz="0" w:space="0" w:color="auto"/>
      </w:divBdr>
    </w:div>
    <w:div w:id="2021420189">
      <w:marLeft w:val="0"/>
      <w:marRight w:val="0"/>
      <w:marTop w:val="0"/>
      <w:marBottom w:val="0"/>
      <w:divBdr>
        <w:top w:val="none" w:sz="0" w:space="0" w:color="auto"/>
        <w:left w:val="none" w:sz="0" w:space="0" w:color="auto"/>
        <w:bottom w:val="none" w:sz="0" w:space="0" w:color="auto"/>
        <w:right w:val="none" w:sz="0" w:space="0" w:color="auto"/>
      </w:divBdr>
    </w:div>
    <w:div w:id="2021420190">
      <w:marLeft w:val="0"/>
      <w:marRight w:val="0"/>
      <w:marTop w:val="0"/>
      <w:marBottom w:val="0"/>
      <w:divBdr>
        <w:top w:val="none" w:sz="0" w:space="0" w:color="auto"/>
        <w:left w:val="none" w:sz="0" w:space="0" w:color="auto"/>
        <w:bottom w:val="none" w:sz="0" w:space="0" w:color="auto"/>
        <w:right w:val="none" w:sz="0" w:space="0" w:color="auto"/>
      </w:divBdr>
    </w:div>
    <w:div w:id="2021420191">
      <w:marLeft w:val="0"/>
      <w:marRight w:val="0"/>
      <w:marTop w:val="0"/>
      <w:marBottom w:val="0"/>
      <w:divBdr>
        <w:top w:val="none" w:sz="0" w:space="0" w:color="auto"/>
        <w:left w:val="none" w:sz="0" w:space="0" w:color="auto"/>
        <w:bottom w:val="none" w:sz="0" w:space="0" w:color="auto"/>
        <w:right w:val="none" w:sz="0" w:space="0" w:color="auto"/>
      </w:divBdr>
    </w:div>
    <w:div w:id="2021420192">
      <w:marLeft w:val="0"/>
      <w:marRight w:val="0"/>
      <w:marTop w:val="0"/>
      <w:marBottom w:val="0"/>
      <w:divBdr>
        <w:top w:val="none" w:sz="0" w:space="0" w:color="auto"/>
        <w:left w:val="none" w:sz="0" w:space="0" w:color="auto"/>
        <w:bottom w:val="none" w:sz="0" w:space="0" w:color="auto"/>
        <w:right w:val="none" w:sz="0" w:space="0" w:color="auto"/>
      </w:divBdr>
    </w:div>
    <w:div w:id="2021420193">
      <w:marLeft w:val="0"/>
      <w:marRight w:val="0"/>
      <w:marTop w:val="0"/>
      <w:marBottom w:val="0"/>
      <w:divBdr>
        <w:top w:val="none" w:sz="0" w:space="0" w:color="auto"/>
        <w:left w:val="none" w:sz="0" w:space="0" w:color="auto"/>
        <w:bottom w:val="none" w:sz="0" w:space="0" w:color="auto"/>
        <w:right w:val="none" w:sz="0" w:space="0" w:color="auto"/>
      </w:divBdr>
    </w:div>
    <w:div w:id="2021420194">
      <w:marLeft w:val="0"/>
      <w:marRight w:val="0"/>
      <w:marTop w:val="0"/>
      <w:marBottom w:val="0"/>
      <w:divBdr>
        <w:top w:val="none" w:sz="0" w:space="0" w:color="auto"/>
        <w:left w:val="none" w:sz="0" w:space="0" w:color="auto"/>
        <w:bottom w:val="none" w:sz="0" w:space="0" w:color="auto"/>
        <w:right w:val="none" w:sz="0" w:space="0" w:color="auto"/>
      </w:divBdr>
    </w:div>
    <w:div w:id="2021420195">
      <w:marLeft w:val="0"/>
      <w:marRight w:val="0"/>
      <w:marTop w:val="0"/>
      <w:marBottom w:val="0"/>
      <w:divBdr>
        <w:top w:val="none" w:sz="0" w:space="0" w:color="auto"/>
        <w:left w:val="none" w:sz="0" w:space="0" w:color="auto"/>
        <w:bottom w:val="none" w:sz="0" w:space="0" w:color="auto"/>
        <w:right w:val="none" w:sz="0" w:space="0" w:color="auto"/>
      </w:divBdr>
    </w:div>
    <w:div w:id="2021420196">
      <w:marLeft w:val="0"/>
      <w:marRight w:val="0"/>
      <w:marTop w:val="0"/>
      <w:marBottom w:val="0"/>
      <w:divBdr>
        <w:top w:val="none" w:sz="0" w:space="0" w:color="auto"/>
        <w:left w:val="none" w:sz="0" w:space="0" w:color="auto"/>
        <w:bottom w:val="none" w:sz="0" w:space="0" w:color="auto"/>
        <w:right w:val="none" w:sz="0" w:space="0" w:color="auto"/>
      </w:divBdr>
    </w:div>
    <w:div w:id="2021420197">
      <w:marLeft w:val="0"/>
      <w:marRight w:val="0"/>
      <w:marTop w:val="0"/>
      <w:marBottom w:val="0"/>
      <w:divBdr>
        <w:top w:val="none" w:sz="0" w:space="0" w:color="auto"/>
        <w:left w:val="none" w:sz="0" w:space="0" w:color="auto"/>
        <w:bottom w:val="none" w:sz="0" w:space="0" w:color="auto"/>
        <w:right w:val="none" w:sz="0" w:space="0" w:color="auto"/>
      </w:divBdr>
    </w:div>
    <w:div w:id="2021420198">
      <w:marLeft w:val="0"/>
      <w:marRight w:val="0"/>
      <w:marTop w:val="0"/>
      <w:marBottom w:val="0"/>
      <w:divBdr>
        <w:top w:val="none" w:sz="0" w:space="0" w:color="auto"/>
        <w:left w:val="none" w:sz="0" w:space="0" w:color="auto"/>
        <w:bottom w:val="none" w:sz="0" w:space="0" w:color="auto"/>
        <w:right w:val="none" w:sz="0" w:space="0" w:color="auto"/>
      </w:divBdr>
    </w:div>
    <w:div w:id="2021420199">
      <w:marLeft w:val="0"/>
      <w:marRight w:val="0"/>
      <w:marTop w:val="0"/>
      <w:marBottom w:val="0"/>
      <w:divBdr>
        <w:top w:val="none" w:sz="0" w:space="0" w:color="auto"/>
        <w:left w:val="none" w:sz="0" w:space="0" w:color="auto"/>
        <w:bottom w:val="none" w:sz="0" w:space="0" w:color="auto"/>
        <w:right w:val="none" w:sz="0" w:space="0" w:color="auto"/>
      </w:divBdr>
    </w:div>
    <w:div w:id="2021420200">
      <w:marLeft w:val="0"/>
      <w:marRight w:val="0"/>
      <w:marTop w:val="0"/>
      <w:marBottom w:val="0"/>
      <w:divBdr>
        <w:top w:val="none" w:sz="0" w:space="0" w:color="auto"/>
        <w:left w:val="none" w:sz="0" w:space="0" w:color="auto"/>
        <w:bottom w:val="none" w:sz="0" w:space="0" w:color="auto"/>
        <w:right w:val="none" w:sz="0" w:space="0" w:color="auto"/>
      </w:divBdr>
    </w:div>
    <w:div w:id="2021420201">
      <w:marLeft w:val="0"/>
      <w:marRight w:val="0"/>
      <w:marTop w:val="0"/>
      <w:marBottom w:val="0"/>
      <w:divBdr>
        <w:top w:val="none" w:sz="0" w:space="0" w:color="auto"/>
        <w:left w:val="none" w:sz="0" w:space="0" w:color="auto"/>
        <w:bottom w:val="none" w:sz="0" w:space="0" w:color="auto"/>
        <w:right w:val="none" w:sz="0" w:space="0" w:color="auto"/>
      </w:divBdr>
    </w:div>
    <w:div w:id="2021420202">
      <w:marLeft w:val="0"/>
      <w:marRight w:val="0"/>
      <w:marTop w:val="0"/>
      <w:marBottom w:val="0"/>
      <w:divBdr>
        <w:top w:val="none" w:sz="0" w:space="0" w:color="auto"/>
        <w:left w:val="none" w:sz="0" w:space="0" w:color="auto"/>
        <w:bottom w:val="none" w:sz="0" w:space="0" w:color="auto"/>
        <w:right w:val="none" w:sz="0" w:space="0" w:color="auto"/>
      </w:divBdr>
    </w:div>
    <w:div w:id="2021420203">
      <w:marLeft w:val="0"/>
      <w:marRight w:val="0"/>
      <w:marTop w:val="0"/>
      <w:marBottom w:val="0"/>
      <w:divBdr>
        <w:top w:val="none" w:sz="0" w:space="0" w:color="auto"/>
        <w:left w:val="none" w:sz="0" w:space="0" w:color="auto"/>
        <w:bottom w:val="none" w:sz="0" w:space="0" w:color="auto"/>
        <w:right w:val="none" w:sz="0" w:space="0" w:color="auto"/>
      </w:divBdr>
    </w:div>
    <w:div w:id="2021420204">
      <w:marLeft w:val="0"/>
      <w:marRight w:val="0"/>
      <w:marTop w:val="0"/>
      <w:marBottom w:val="0"/>
      <w:divBdr>
        <w:top w:val="none" w:sz="0" w:space="0" w:color="auto"/>
        <w:left w:val="none" w:sz="0" w:space="0" w:color="auto"/>
        <w:bottom w:val="none" w:sz="0" w:space="0" w:color="auto"/>
        <w:right w:val="none" w:sz="0" w:space="0" w:color="auto"/>
      </w:divBdr>
    </w:div>
    <w:div w:id="2021420205">
      <w:marLeft w:val="0"/>
      <w:marRight w:val="0"/>
      <w:marTop w:val="0"/>
      <w:marBottom w:val="0"/>
      <w:divBdr>
        <w:top w:val="none" w:sz="0" w:space="0" w:color="auto"/>
        <w:left w:val="none" w:sz="0" w:space="0" w:color="auto"/>
        <w:bottom w:val="none" w:sz="0" w:space="0" w:color="auto"/>
        <w:right w:val="none" w:sz="0" w:space="0" w:color="auto"/>
      </w:divBdr>
    </w:div>
    <w:div w:id="2021420206">
      <w:marLeft w:val="0"/>
      <w:marRight w:val="0"/>
      <w:marTop w:val="0"/>
      <w:marBottom w:val="0"/>
      <w:divBdr>
        <w:top w:val="none" w:sz="0" w:space="0" w:color="auto"/>
        <w:left w:val="none" w:sz="0" w:space="0" w:color="auto"/>
        <w:bottom w:val="none" w:sz="0" w:space="0" w:color="auto"/>
        <w:right w:val="none" w:sz="0" w:space="0" w:color="auto"/>
      </w:divBdr>
    </w:div>
    <w:div w:id="2021420207">
      <w:marLeft w:val="0"/>
      <w:marRight w:val="0"/>
      <w:marTop w:val="0"/>
      <w:marBottom w:val="0"/>
      <w:divBdr>
        <w:top w:val="none" w:sz="0" w:space="0" w:color="auto"/>
        <w:left w:val="none" w:sz="0" w:space="0" w:color="auto"/>
        <w:bottom w:val="none" w:sz="0" w:space="0" w:color="auto"/>
        <w:right w:val="none" w:sz="0" w:space="0" w:color="auto"/>
      </w:divBdr>
    </w:div>
    <w:div w:id="2021420208">
      <w:marLeft w:val="0"/>
      <w:marRight w:val="0"/>
      <w:marTop w:val="0"/>
      <w:marBottom w:val="0"/>
      <w:divBdr>
        <w:top w:val="none" w:sz="0" w:space="0" w:color="auto"/>
        <w:left w:val="none" w:sz="0" w:space="0" w:color="auto"/>
        <w:bottom w:val="none" w:sz="0" w:space="0" w:color="auto"/>
        <w:right w:val="none" w:sz="0" w:space="0" w:color="auto"/>
      </w:divBdr>
    </w:div>
    <w:div w:id="2021420209">
      <w:marLeft w:val="0"/>
      <w:marRight w:val="0"/>
      <w:marTop w:val="0"/>
      <w:marBottom w:val="0"/>
      <w:divBdr>
        <w:top w:val="none" w:sz="0" w:space="0" w:color="auto"/>
        <w:left w:val="none" w:sz="0" w:space="0" w:color="auto"/>
        <w:bottom w:val="none" w:sz="0" w:space="0" w:color="auto"/>
        <w:right w:val="none" w:sz="0" w:space="0" w:color="auto"/>
      </w:divBdr>
    </w:div>
    <w:div w:id="2021420210">
      <w:marLeft w:val="0"/>
      <w:marRight w:val="0"/>
      <w:marTop w:val="0"/>
      <w:marBottom w:val="0"/>
      <w:divBdr>
        <w:top w:val="none" w:sz="0" w:space="0" w:color="auto"/>
        <w:left w:val="none" w:sz="0" w:space="0" w:color="auto"/>
        <w:bottom w:val="none" w:sz="0" w:space="0" w:color="auto"/>
        <w:right w:val="none" w:sz="0" w:space="0" w:color="auto"/>
      </w:divBdr>
    </w:div>
    <w:div w:id="2021420211">
      <w:marLeft w:val="0"/>
      <w:marRight w:val="0"/>
      <w:marTop w:val="0"/>
      <w:marBottom w:val="0"/>
      <w:divBdr>
        <w:top w:val="none" w:sz="0" w:space="0" w:color="auto"/>
        <w:left w:val="none" w:sz="0" w:space="0" w:color="auto"/>
        <w:bottom w:val="none" w:sz="0" w:space="0" w:color="auto"/>
        <w:right w:val="none" w:sz="0" w:space="0" w:color="auto"/>
      </w:divBdr>
    </w:div>
    <w:div w:id="2021420212">
      <w:marLeft w:val="0"/>
      <w:marRight w:val="0"/>
      <w:marTop w:val="0"/>
      <w:marBottom w:val="0"/>
      <w:divBdr>
        <w:top w:val="none" w:sz="0" w:space="0" w:color="auto"/>
        <w:left w:val="none" w:sz="0" w:space="0" w:color="auto"/>
        <w:bottom w:val="none" w:sz="0" w:space="0" w:color="auto"/>
        <w:right w:val="none" w:sz="0" w:space="0" w:color="auto"/>
      </w:divBdr>
    </w:div>
    <w:div w:id="2021420213">
      <w:marLeft w:val="0"/>
      <w:marRight w:val="0"/>
      <w:marTop w:val="0"/>
      <w:marBottom w:val="0"/>
      <w:divBdr>
        <w:top w:val="none" w:sz="0" w:space="0" w:color="auto"/>
        <w:left w:val="none" w:sz="0" w:space="0" w:color="auto"/>
        <w:bottom w:val="none" w:sz="0" w:space="0" w:color="auto"/>
        <w:right w:val="none" w:sz="0" w:space="0" w:color="auto"/>
      </w:divBdr>
    </w:div>
    <w:div w:id="2021420214">
      <w:marLeft w:val="0"/>
      <w:marRight w:val="0"/>
      <w:marTop w:val="0"/>
      <w:marBottom w:val="0"/>
      <w:divBdr>
        <w:top w:val="none" w:sz="0" w:space="0" w:color="auto"/>
        <w:left w:val="none" w:sz="0" w:space="0" w:color="auto"/>
        <w:bottom w:val="none" w:sz="0" w:space="0" w:color="auto"/>
        <w:right w:val="none" w:sz="0" w:space="0" w:color="auto"/>
      </w:divBdr>
    </w:div>
    <w:div w:id="2021420215">
      <w:marLeft w:val="0"/>
      <w:marRight w:val="0"/>
      <w:marTop w:val="0"/>
      <w:marBottom w:val="0"/>
      <w:divBdr>
        <w:top w:val="none" w:sz="0" w:space="0" w:color="auto"/>
        <w:left w:val="none" w:sz="0" w:space="0" w:color="auto"/>
        <w:bottom w:val="none" w:sz="0" w:space="0" w:color="auto"/>
        <w:right w:val="none" w:sz="0" w:space="0" w:color="auto"/>
      </w:divBdr>
    </w:div>
    <w:div w:id="2021420216">
      <w:marLeft w:val="0"/>
      <w:marRight w:val="0"/>
      <w:marTop w:val="0"/>
      <w:marBottom w:val="0"/>
      <w:divBdr>
        <w:top w:val="none" w:sz="0" w:space="0" w:color="auto"/>
        <w:left w:val="none" w:sz="0" w:space="0" w:color="auto"/>
        <w:bottom w:val="none" w:sz="0" w:space="0" w:color="auto"/>
        <w:right w:val="none" w:sz="0" w:space="0" w:color="auto"/>
      </w:divBdr>
    </w:div>
    <w:div w:id="2021420217">
      <w:marLeft w:val="0"/>
      <w:marRight w:val="0"/>
      <w:marTop w:val="0"/>
      <w:marBottom w:val="0"/>
      <w:divBdr>
        <w:top w:val="none" w:sz="0" w:space="0" w:color="auto"/>
        <w:left w:val="none" w:sz="0" w:space="0" w:color="auto"/>
        <w:bottom w:val="none" w:sz="0" w:space="0" w:color="auto"/>
        <w:right w:val="none" w:sz="0" w:space="0" w:color="auto"/>
      </w:divBdr>
    </w:div>
    <w:div w:id="2021420218">
      <w:marLeft w:val="0"/>
      <w:marRight w:val="0"/>
      <w:marTop w:val="0"/>
      <w:marBottom w:val="0"/>
      <w:divBdr>
        <w:top w:val="none" w:sz="0" w:space="0" w:color="auto"/>
        <w:left w:val="none" w:sz="0" w:space="0" w:color="auto"/>
        <w:bottom w:val="none" w:sz="0" w:space="0" w:color="auto"/>
        <w:right w:val="none" w:sz="0" w:space="0" w:color="auto"/>
      </w:divBdr>
    </w:div>
    <w:div w:id="2021420219">
      <w:marLeft w:val="0"/>
      <w:marRight w:val="0"/>
      <w:marTop w:val="0"/>
      <w:marBottom w:val="0"/>
      <w:divBdr>
        <w:top w:val="none" w:sz="0" w:space="0" w:color="auto"/>
        <w:left w:val="none" w:sz="0" w:space="0" w:color="auto"/>
        <w:bottom w:val="none" w:sz="0" w:space="0" w:color="auto"/>
        <w:right w:val="none" w:sz="0" w:space="0" w:color="auto"/>
      </w:divBdr>
    </w:div>
    <w:div w:id="2021420220">
      <w:marLeft w:val="0"/>
      <w:marRight w:val="0"/>
      <w:marTop w:val="0"/>
      <w:marBottom w:val="0"/>
      <w:divBdr>
        <w:top w:val="none" w:sz="0" w:space="0" w:color="auto"/>
        <w:left w:val="none" w:sz="0" w:space="0" w:color="auto"/>
        <w:bottom w:val="none" w:sz="0" w:space="0" w:color="auto"/>
        <w:right w:val="none" w:sz="0" w:space="0" w:color="auto"/>
      </w:divBdr>
    </w:div>
    <w:div w:id="2021420221">
      <w:marLeft w:val="0"/>
      <w:marRight w:val="0"/>
      <w:marTop w:val="0"/>
      <w:marBottom w:val="0"/>
      <w:divBdr>
        <w:top w:val="none" w:sz="0" w:space="0" w:color="auto"/>
        <w:left w:val="none" w:sz="0" w:space="0" w:color="auto"/>
        <w:bottom w:val="none" w:sz="0" w:space="0" w:color="auto"/>
        <w:right w:val="none" w:sz="0" w:space="0" w:color="auto"/>
      </w:divBdr>
    </w:div>
    <w:div w:id="2021420222">
      <w:marLeft w:val="0"/>
      <w:marRight w:val="0"/>
      <w:marTop w:val="0"/>
      <w:marBottom w:val="0"/>
      <w:divBdr>
        <w:top w:val="none" w:sz="0" w:space="0" w:color="auto"/>
        <w:left w:val="none" w:sz="0" w:space="0" w:color="auto"/>
        <w:bottom w:val="none" w:sz="0" w:space="0" w:color="auto"/>
        <w:right w:val="none" w:sz="0" w:space="0" w:color="auto"/>
      </w:divBdr>
    </w:div>
    <w:div w:id="2021420223">
      <w:marLeft w:val="0"/>
      <w:marRight w:val="0"/>
      <w:marTop w:val="0"/>
      <w:marBottom w:val="0"/>
      <w:divBdr>
        <w:top w:val="none" w:sz="0" w:space="0" w:color="auto"/>
        <w:left w:val="none" w:sz="0" w:space="0" w:color="auto"/>
        <w:bottom w:val="none" w:sz="0" w:space="0" w:color="auto"/>
        <w:right w:val="none" w:sz="0" w:space="0" w:color="auto"/>
      </w:divBdr>
    </w:div>
    <w:div w:id="2021420224">
      <w:marLeft w:val="0"/>
      <w:marRight w:val="0"/>
      <w:marTop w:val="0"/>
      <w:marBottom w:val="0"/>
      <w:divBdr>
        <w:top w:val="none" w:sz="0" w:space="0" w:color="auto"/>
        <w:left w:val="none" w:sz="0" w:space="0" w:color="auto"/>
        <w:bottom w:val="none" w:sz="0" w:space="0" w:color="auto"/>
        <w:right w:val="none" w:sz="0" w:space="0" w:color="auto"/>
      </w:divBdr>
    </w:div>
    <w:div w:id="2021420225">
      <w:marLeft w:val="0"/>
      <w:marRight w:val="0"/>
      <w:marTop w:val="0"/>
      <w:marBottom w:val="0"/>
      <w:divBdr>
        <w:top w:val="none" w:sz="0" w:space="0" w:color="auto"/>
        <w:left w:val="none" w:sz="0" w:space="0" w:color="auto"/>
        <w:bottom w:val="none" w:sz="0" w:space="0" w:color="auto"/>
        <w:right w:val="none" w:sz="0" w:space="0" w:color="auto"/>
      </w:divBdr>
    </w:div>
    <w:div w:id="2021420226">
      <w:marLeft w:val="0"/>
      <w:marRight w:val="0"/>
      <w:marTop w:val="0"/>
      <w:marBottom w:val="0"/>
      <w:divBdr>
        <w:top w:val="none" w:sz="0" w:space="0" w:color="auto"/>
        <w:left w:val="none" w:sz="0" w:space="0" w:color="auto"/>
        <w:bottom w:val="none" w:sz="0" w:space="0" w:color="auto"/>
        <w:right w:val="none" w:sz="0" w:space="0" w:color="auto"/>
      </w:divBdr>
    </w:div>
    <w:div w:id="2021420227">
      <w:marLeft w:val="0"/>
      <w:marRight w:val="0"/>
      <w:marTop w:val="0"/>
      <w:marBottom w:val="0"/>
      <w:divBdr>
        <w:top w:val="none" w:sz="0" w:space="0" w:color="auto"/>
        <w:left w:val="none" w:sz="0" w:space="0" w:color="auto"/>
        <w:bottom w:val="none" w:sz="0" w:space="0" w:color="auto"/>
        <w:right w:val="none" w:sz="0" w:space="0" w:color="auto"/>
      </w:divBdr>
    </w:div>
    <w:div w:id="2021420228">
      <w:marLeft w:val="0"/>
      <w:marRight w:val="0"/>
      <w:marTop w:val="0"/>
      <w:marBottom w:val="0"/>
      <w:divBdr>
        <w:top w:val="none" w:sz="0" w:space="0" w:color="auto"/>
        <w:left w:val="none" w:sz="0" w:space="0" w:color="auto"/>
        <w:bottom w:val="none" w:sz="0" w:space="0" w:color="auto"/>
        <w:right w:val="none" w:sz="0" w:space="0" w:color="auto"/>
      </w:divBdr>
    </w:div>
    <w:div w:id="2021420229">
      <w:marLeft w:val="0"/>
      <w:marRight w:val="0"/>
      <w:marTop w:val="0"/>
      <w:marBottom w:val="0"/>
      <w:divBdr>
        <w:top w:val="none" w:sz="0" w:space="0" w:color="auto"/>
        <w:left w:val="none" w:sz="0" w:space="0" w:color="auto"/>
        <w:bottom w:val="none" w:sz="0" w:space="0" w:color="auto"/>
        <w:right w:val="none" w:sz="0" w:space="0" w:color="auto"/>
      </w:divBdr>
    </w:div>
    <w:div w:id="2021420230">
      <w:marLeft w:val="0"/>
      <w:marRight w:val="0"/>
      <w:marTop w:val="0"/>
      <w:marBottom w:val="0"/>
      <w:divBdr>
        <w:top w:val="none" w:sz="0" w:space="0" w:color="auto"/>
        <w:left w:val="none" w:sz="0" w:space="0" w:color="auto"/>
        <w:bottom w:val="none" w:sz="0" w:space="0" w:color="auto"/>
        <w:right w:val="none" w:sz="0" w:space="0" w:color="auto"/>
      </w:divBdr>
    </w:div>
    <w:div w:id="2021420231">
      <w:marLeft w:val="0"/>
      <w:marRight w:val="0"/>
      <w:marTop w:val="0"/>
      <w:marBottom w:val="0"/>
      <w:divBdr>
        <w:top w:val="none" w:sz="0" w:space="0" w:color="auto"/>
        <w:left w:val="none" w:sz="0" w:space="0" w:color="auto"/>
        <w:bottom w:val="none" w:sz="0" w:space="0" w:color="auto"/>
        <w:right w:val="none" w:sz="0" w:space="0" w:color="auto"/>
      </w:divBdr>
    </w:div>
    <w:div w:id="2021420232">
      <w:marLeft w:val="0"/>
      <w:marRight w:val="0"/>
      <w:marTop w:val="0"/>
      <w:marBottom w:val="0"/>
      <w:divBdr>
        <w:top w:val="none" w:sz="0" w:space="0" w:color="auto"/>
        <w:left w:val="none" w:sz="0" w:space="0" w:color="auto"/>
        <w:bottom w:val="none" w:sz="0" w:space="0" w:color="auto"/>
        <w:right w:val="none" w:sz="0" w:space="0" w:color="auto"/>
      </w:divBdr>
    </w:div>
    <w:div w:id="2021420233">
      <w:marLeft w:val="0"/>
      <w:marRight w:val="0"/>
      <w:marTop w:val="0"/>
      <w:marBottom w:val="0"/>
      <w:divBdr>
        <w:top w:val="none" w:sz="0" w:space="0" w:color="auto"/>
        <w:left w:val="none" w:sz="0" w:space="0" w:color="auto"/>
        <w:bottom w:val="none" w:sz="0" w:space="0" w:color="auto"/>
        <w:right w:val="none" w:sz="0" w:space="0" w:color="auto"/>
      </w:divBdr>
    </w:div>
    <w:div w:id="2021420234">
      <w:marLeft w:val="0"/>
      <w:marRight w:val="0"/>
      <w:marTop w:val="0"/>
      <w:marBottom w:val="0"/>
      <w:divBdr>
        <w:top w:val="none" w:sz="0" w:space="0" w:color="auto"/>
        <w:left w:val="none" w:sz="0" w:space="0" w:color="auto"/>
        <w:bottom w:val="none" w:sz="0" w:space="0" w:color="auto"/>
        <w:right w:val="none" w:sz="0" w:space="0" w:color="auto"/>
      </w:divBdr>
    </w:div>
    <w:div w:id="2024700301">
      <w:bodyDiv w:val="1"/>
      <w:marLeft w:val="0"/>
      <w:marRight w:val="0"/>
      <w:marTop w:val="0"/>
      <w:marBottom w:val="0"/>
      <w:divBdr>
        <w:top w:val="none" w:sz="0" w:space="0" w:color="auto"/>
        <w:left w:val="none" w:sz="0" w:space="0" w:color="auto"/>
        <w:bottom w:val="none" w:sz="0" w:space="0" w:color="auto"/>
        <w:right w:val="none" w:sz="0" w:space="0" w:color="auto"/>
      </w:divBdr>
    </w:div>
    <w:div w:id="2036996254">
      <w:bodyDiv w:val="1"/>
      <w:marLeft w:val="0"/>
      <w:marRight w:val="0"/>
      <w:marTop w:val="0"/>
      <w:marBottom w:val="0"/>
      <w:divBdr>
        <w:top w:val="none" w:sz="0" w:space="0" w:color="auto"/>
        <w:left w:val="none" w:sz="0" w:space="0" w:color="auto"/>
        <w:bottom w:val="none" w:sz="0" w:space="0" w:color="auto"/>
        <w:right w:val="none" w:sz="0" w:space="0" w:color="auto"/>
      </w:divBdr>
    </w:div>
    <w:div w:id="21163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D90EA8-FB56-4CA8-957F-12B42FD4686B}">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3603-06DA-6540-B9E7-633C2B58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Minutes of an Ordinary Meeting of the Parish Council held in The Memorial Hall,</vt:lpstr>
    </vt:vector>
  </TitlesOfParts>
  <Company>2mps</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an Ordinary Meeting of the Parish Council held in The Memorial Hall,</dc:title>
  <dc:creator>Philpott</dc:creator>
  <cp:lastModifiedBy>Donna Bowles</cp:lastModifiedBy>
  <cp:revision>4</cp:revision>
  <cp:lastPrinted>2026-03-24T10:20:00Z</cp:lastPrinted>
  <dcterms:created xsi:type="dcterms:W3CDTF">2025-04-28T09:55:00Z</dcterms:created>
  <dcterms:modified xsi:type="dcterms:W3CDTF">2026-03-24T10:20:00Z</dcterms:modified>
</cp:coreProperties>
</file>